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25" w:rsidRDefault="00066A25" w:rsidP="00066A25">
      <w:pPr>
        <w:ind w:right="-54"/>
        <w:jc w:val="center"/>
        <w:rPr>
          <w:rFonts w:ascii="Times New Roman" w:hAnsi="Times New Roman"/>
          <w:b/>
          <w:sz w:val="40"/>
          <w:szCs w:val="40"/>
        </w:rPr>
      </w:pPr>
      <w:r w:rsidRPr="00066A25">
        <w:rPr>
          <w:rFonts w:ascii="Times New Roman" w:hAnsi="Times New Roman"/>
          <w:b/>
          <w:sz w:val="40"/>
          <w:szCs w:val="40"/>
        </w:rPr>
        <w:t xml:space="preserve">Обобщение опыта работы учителя начальных классов МБОУ СШ с. Пушкино </w:t>
      </w:r>
      <w:proofErr w:type="spellStart"/>
      <w:r w:rsidRPr="00066A25">
        <w:rPr>
          <w:rFonts w:ascii="Times New Roman" w:hAnsi="Times New Roman"/>
          <w:b/>
          <w:sz w:val="40"/>
          <w:szCs w:val="40"/>
        </w:rPr>
        <w:t>К</w:t>
      </w:r>
      <w:r w:rsidR="00B3237E">
        <w:rPr>
          <w:rFonts w:ascii="Times New Roman" w:hAnsi="Times New Roman"/>
          <w:b/>
          <w:sz w:val="40"/>
          <w:szCs w:val="40"/>
        </w:rPr>
        <w:t>о</w:t>
      </w:r>
      <w:r w:rsidRPr="00066A25">
        <w:rPr>
          <w:rFonts w:ascii="Times New Roman" w:hAnsi="Times New Roman"/>
          <w:b/>
          <w:sz w:val="40"/>
          <w:szCs w:val="40"/>
        </w:rPr>
        <w:t>мановой</w:t>
      </w:r>
      <w:proofErr w:type="spellEnd"/>
      <w:r w:rsidRPr="00066A25">
        <w:rPr>
          <w:rFonts w:ascii="Times New Roman" w:hAnsi="Times New Roman"/>
          <w:b/>
          <w:sz w:val="40"/>
          <w:szCs w:val="40"/>
        </w:rPr>
        <w:t xml:space="preserve"> Н. Е.</w:t>
      </w:r>
    </w:p>
    <w:p w:rsidR="009678EB" w:rsidRPr="00066A25" w:rsidRDefault="009678EB" w:rsidP="00066A25">
      <w:pPr>
        <w:ind w:right="-54"/>
        <w:jc w:val="center"/>
        <w:rPr>
          <w:rFonts w:ascii="Times New Roman" w:hAnsi="Times New Roman"/>
          <w:b/>
          <w:sz w:val="40"/>
          <w:szCs w:val="40"/>
        </w:rPr>
      </w:pPr>
    </w:p>
    <w:p w:rsidR="00066A25" w:rsidRDefault="00066A25" w:rsidP="00066A25">
      <w:pPr>
        <w:ind w:right="-5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Динамика образовательных достижений</w:t>
      </w:r>
    </w:p>
    <w:p w:rsidR="00066A25" w:rsidRDefault="00066A25" w:rsidP="00066A25">
      <w:pPr>
        <w:ind w:right="-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1.1. </w:t>
      </w:r>
      <w:r>
        <w:rPr>
          <w:rFonts w:ascii="Times New Roman" w:hAnsi="Times New Roman"/>
          <w:szCs w:val="24"/>
        </w:rPr>
        <w:t>Доля обучающихся (в %), получивших положительные отметки по итогам мониторингов, проводимых организацией</w:t>
      </w:r>
    </w:p>
    <w:tbl>
      <w:tblPr>
        <w:tblW w:w="138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37"/>
        <w:gridCol w:w="3559"/>
        <w:gridCol w:w="3565"/>
        <w:gridCol w:w="3566"/>
      </w:tblGrid>
      <w:tr w:rsidR="00025C95" w:rsidTr="00025C95">
        <w:trPr>
          <w:trHeight w:val="513"/>
        </w:trPr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10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5" w:rsidRDefault="00025C95" w:rsidP="009678EB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Доля обучающихся (в %), получивших положительные отметки </w:t>
            </w:r>
            <w:r>
              <w:rPr>
                <w:rFonts w:ascii="Times New Roman" w:hAnsi="Times New Roman"/>
                <w:szCs w:val="24"/>
              </w:rPr>
              <w:t>по итогам мониторингов, проводимых организацией</w:t>
            </w:r>
          </w:p>
        </w:tc>
      </w:tr>
      <w:tr w:rsidR="00025C95" w:rsidTr="00025C95">
        <w:trPr>
          <w:trHeight w:val="256"/>
        </w:trPr>
        <w:tc>
          <w:tcPr>
            <w:tcW w:w="3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год</w:t>
            </w:r>
          </w:p>
        </w:tc>
      </w:tr>
      <w:tr w:rsidR="00025C95" w:rsidTr="00025C95">
        <w:trPr>
          <w:trHeight w:val="256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/>
                <w:szCs w:val="24"/>
              </w:rPr>
              <w:t>уч.год</w:t>
            </w:r>
            <w:proofErr w:type="spellEnd"/>
          </w:p>
          <w:p w:rsidR="00025C95" w:rsidRDefault="00025C95" w:rsidP="009678EB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2018-2019 уч. год</w:t>
            </w:r>
          </w:p>
          <w:p w:rsidR="00025C95" w:rsidRDefault="00025C95" w:rsidP="009678EB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класс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2019-2020 уч. год</w:t>
            </w:r>
          </w:p>
          <w:p w:rsidR="00025C95" w:rsidRDefault="00025C95" w:rsidP="009678EB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класс</w:t>
            </w:r>
          </w:p>
        </w:tc>
      </w:tr>
      <w:tr w:rsidR="00025C95" w:rsidTr="00025C95">
        <w:trPr>
          <w:trHeight w:val="256"/>
        </w:trPr>
        <w:tc>
          <w:tcPr>
            <w:tcW w:w="3137" w:type="dxa"/>
            <w:tcBorders>
              <w:left w:val="single" w:sz="4" w:space="0" w:color="000000"/>
              <w:bottom w:val="single" w:sz="4" w:space="0" w:color="000000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</w:tr>
      <w:tr w:rsidR="00025C95" w:rsidTr="00025C95">
        <w:trPr>
          <w:trHeight w:val="256"/>
        </w:trPr>
        <w:tc>
          <w:tcPr>
            <w:tcW w:w="3137" w:type="dxa"/>
            <w:tcBorders>
              <w:left w:val="single" w:sz="4" w:space="0" w:color="000000"/>
              <w:bottom w:val="single" w:sz="4" w:space="0" w:color="000000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Математика 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</w:tr>
      <w:tr w:rsidR="00025C95" w:rsidTr="00025C95">
        <w:trPr>
          <w:trHeight w:val="317"/>
        </w:trPr>
        <w:tc>
          <w:tcPr>
            <w:tcW w:w="3137" w:type="dxa"/>
            <w:tcBorders>
              <w:left w:val="single" w:sz="4" w:space="0" w:color="000000"/>
              <w:bottom w:val="single" w:sz="4" w:space="0" w:color="000000"/>
            </w:tcBorders>
          </w:tcPr>
          <w:p w:rsidR="00025C95" w:rsidRDefault="00025C95" w:rsidP="00025C95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Окружающий мир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</w:tr>
      <w:tr w:rsidR="00025C95" w:rsidTr="00025C95">
        <w:trPr>
          <w:trHeight w:val="256"/>
        </w:trPr>
        <w:tc>
          <w:tcPr>
            <w:tcW w:w="3137" w:type="dxa"/>
            <w:tcBorders>
              <w:left w:val="single" w:sz="4" w:space="0" w:color="000000"/>
              <w:bottom w:val="single" w:sz="4" w:space="0" w:color="000000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Литературное чтение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</w:tr>
    </w:tbl>
    <w:p w:rsidR="00066A25" w:rsidRDefault="00066A25" w:rsidP="00066A25">
      <w:pPr>
        <w:ind w:right="-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1.2</w:t>
      </w:r>
      <w:r>
        <w:rPr>
          <w:rFonts w:ascii="Times New Roman" w:hAnsi="Times New Roman"/>
          <w:szCs w:val="24"/>
        </w:rPr>
        <w:t xml:space="preserve">.Доля обучающихся (в %), получивших отметки «4» и «5» по итогам </w:t>
      </w:r>
      <w:r w:rsidRPr="00066A25">
        <w:rPr>
          <w:rFonts w:ascii="Times New Roman" w:hAnsi="Times New Roman"/>
          <w:sz w:val="32"/>
          <w:szCs w:val="32"/>
        </w:rPr>
        <w:t>мониторингов</w:t>
      </w:r>
      <w:r>
        <w:rPr>
          <w:rFonts w:ascii="Times New Roman" w:hAnsi="Times New Roman"/>
          <w:szCs w:val="24"/>
        </w:rPr>
        <w:t>, проводимых организацией</w:t>
      </w:r>
    </w:p>
    <w:tbl>
      <w:tblPr>
        <w:tblW w:w="138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37"/>
        <w:gridCol w:w="3559"/>
        <w:gridCol w:w="3566"/>
        <w:gridCol w:w="3565"/>
      </w:tblGrid>
      <w:tr w:rsidR="00025C95" w:rsidTr="00025C95">
        <w:trPr>
          <w:trHeight w:val="476"/>
        </w:trPr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Доля обучающихся (в %), получивших отметки «4» и «5» </w:t>
            </w:r>
            <w:r>
              <w:rPr>
                <w:rFonts w:ascii="Times New Roman" w:hAnsi="Times New Roman"/>
                <w:szCs w:val="24"/>
              </w:rPr>
              <w:t>по итогам мониторингов, проводимых организацией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5" w:rsidRDefault="00025C95" w:rsidP="009678EB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25C95" w:rsidTr="00025C95">
        <w:trPr>
          <w:trHeight w:val="250"/>
        </w:trPr>
        <w:tc>
          <w:tcPr>
            <w:tcW w:w="3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/>
                <w:szCs w:val="24"/>
              </w:rPr>
              <w:t>уч.год</w:t>
            </w:r>
            <w:proofErr w:type="spellEnd"/>
          </w:p>
          <w:p w:rsidR="00025C95" w:rsidRDefault="00025C95" w:rsidP="009678EB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2 класс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2018-2019 уч. год</w:t>
            </w:r>
          </w:p>
          <w:p w:rsidR="00025C95" w:rsidRDefault="00025C95" w:rsidP="009678EB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класс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2019-2020 уч. год</w:t>
            </w:r>
          </w:p>
          <w:p w:rsidR="00025C95" w:rsidRDefault="00025C95" w:rsidP="009678EB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класс</w:t>
            </w:r>
          </w:p>
        </w:tc>
      </w:tr>
      <w:tr w:rsidR="00025C95" w:rsidTr="00025C95">
        <w:trPr>
          <w:trHeight w:val="25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83%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85%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83%</w:t>
            </w:r>
          </w:p>
        </w:tc>
      </w:tr>
      <w:tr w:rsidR="00025C95" w:rsidTr="00025C95">
        <w:trPr>
          <w:trHeight w:val="250"/>
        </w:trPr>
        <w:tc>
          <w:tcPr>
            <w:tcW w:w="3137" w:type="dxa"/>
            <w:tcBorders>
              <w:left w:val="single" w:sz="4" w:space="0" w:color="000000"/>
              <w:bottom w:val="single" w:sz="4" w:space="0" w:color="000000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66%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71%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83%</w:t>
            </w:r>
          </w:p>
        </w:tc>
      </w:tr>
      <w:tr w:rsidR="00025C95" w:rsidTr="00025C95">
        <w:trPr>
          <w:trHeight w:val="250"/>
        </w:trPr>
        <w:tc>
          <w:tcPr>
            <w:tcW w:w="3137" w:type="dxa"/>
            <w:tcBorders>
              <w:left w:val="single" w:sz="4" w:space="0" w:color="000000"/>
              <w:bottom w:val="single" w:sz="4" w:space="0" w:color="000000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Окружающий мир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83%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</w:tr>
      <w:tr w:rsidR="00025C95" w:rsidTr="00025C95">
        <w:trPr>
          <w:trHeight w:val="250"/>
        </w:trPr>
        <w:tc>
          <w:tcPr>
            <w:tcW w:w="3137" w:type="dxa"/>
            <w:tcBorders>
              <w:left w:val="single" w:sz="4" w:space="0" w:color="000000"/>
              <w:bottom w:val="single" w:sz="4" w:space="0" w:color="000000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Литературное чтение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</w:tr>
    </w:tbl>
    <w:p w:rsidR="00066A25" w:rsidRDefault="00066A25" w:rsidP="00066A25">
      <w:pPr>
        <w:ind w:right="-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1.7. </w:t>
      </w:r>
      <w:r>
        <w:rPr>
          <w:rFonts w:ascii="Times New Roman" w:hAnsi="Times New Roman"/>
          <w:szCs w:val="24"/>
        </w:rPr>
        <w:t>Доля обучающихся (в %), получивших положительные отметки по итогам учебного года</w:t>
      </w:r>
    </w:p>
    <w:tbl>
      <w:tblPr>
        <w:tblW w:w="1384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40"/>
        <w:gridCol w:w="3563"/>
        <w:gridCol w:w="3570"/>
        <w:gridCol w:w="3569"/>
      </w:tblGrid>
      <w:tr w:rsidR="00025C95" w:rsidTr="00025C95">
        <w:trPr>
          <w:trHeight w:val="265"/>
        </w:trPr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10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95" w:rsidRDefault="00025C95" w:rsidP="009678EB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Cs w:val="24"/>
              </w:rPr>
              <w:t>обучающихся  (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в %), получивших положительные отметки </w:t>
            </w:r>
            <w:r>
              <w:rPr>
                <w:rFonts w:ascii="Times New Roman" w:hAnsi="Times New Roman"/>
                <w:szCs w:val="24"/>
              </w:rPr>
              <w:t>по итогам учебного года</w:t>
            </w:r>
          </w:p>
        </w:tc>
      </w:tr>
      <w:tr w:rsidR="00025C95" w:rsidTr="00025C95">
        <w:trPr>
          <w:trHeight w:val="401"/>
        </w:trPr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/>
                <w:szCs w:val="24"/>
              </w:rPr>
              <w:t>уч.год</w:t>
            </w:r>
            <w:proofErr w:type="spellEnd"/>
          </w:p>
          <w:p w:rsidR="00025C95" w:rsidRDefault="00025C95" w:rsidP="009678EB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2 класс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2018-2019 уч. год</w:t>
            </w:r>
          </w:p>
          <w:p w:rsidR="00025C95" w:rsidRDefault="00025C95" w:rsidP="009678EB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класс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2019-2020 уч. год</w:t>
            </w:r>
          </w:p>
          <w:p w:rsidR="00025C95" w:rsidRDefault="00025C95" w:rsidP="009678EB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класс</w:t>
            </w:r>
          </w:p>
        </w:tc>
      </w:tr>
      <w:tr w:rsidR="00025C95" w:rsidTr="00025C95">
        <w:trPr>
          <w:trHeight w:val="203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95" w:rsidRDefault="00025C95" w:rsidP="009678EB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95" w:rsidRDefault="00025C95" w:rsidP="009678EB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95" w:rsidRDefault="00025C95" w:rsidP="009678EB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5" w:rsidRDefault="00025C95" w:rsidP="009678EB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</w:tr>
      <w:tr w:rsidR="00025C95" w:rsidTr="00025C95">
        <w:trPr>
          <w:trHeight w:val="207"/>
        </w:trPr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</w:tcPr>
          <w:p w:rsidR="00025C95" w:rsidRDefault="00025C95" w:rsidP="00025C95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3563" w:type="dxa"/>
            <w:tcBorders>
              <w:left w:val="single" w:sz="4" w:space="0" w:color="000000"/>
              <w:bottom w:val="single" w:sz="4" w:space="0" w:color="000000"/>
            </w:tcBorders>
          </w:tcPr>
          <w:p w:rsidR="00025C95" w:rsidRDefault="00025C95" w:rsidP="00025C95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95" w:rsidRDefault="00025C95" w:rsidP="00025C95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5" w:rsidRDefault="00025C95" w:rsidP="00025C95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</w:tr>
      <w:tr w:rsidR="00025C95" w:rsidTr="00025C95">
        <w:trPr>
          <w:trHeight w:val="212"/>
        </w:trPr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</w:tcPr>
          <w:p w:rsidR="00025C95" w:rsidRDefault="00025C95" w:rsidP="00025C95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Окружающий мир</w:t>
            </w:r>
          </w:p>
        </w:tc>
        <w:tc>
          <w:tcPr>
            <w:tcW w:w="3563" w:type="dxa"/>
            <w:tcBorders>
              <w:left w:val="single" w:sz="4" w:space="0" w:color="000000"/>
              <w:bottom w:val="single" w:sz="4" w:space="0" w:color="000000"/>
            </w:tcBorders>
          </w:tcPr>
          <w:p w:rsidR="00025C95" w:rsidRDefault="00025C95" w:rsidP="00025C95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95" w:rsidRDefault="00025C95" w:rsidP="00025C95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5" w:rsidRDefault="00025C95" w:rsidP="00025C95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</w:tr>
      <w:tr w:rsidR="00025C95" w:rsidTr="00025C95">
        <w:trPr>
          <w:trHeight w:val="201"/>
        </w:trPr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</w:tcPr>
          <w:p w:rsidR="00025C95" w:rsidRDefault="00025C95" w:rsidP="00025C95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Литературное чтение</w:t>
            </w:r>
          </w:p>
        </w:tc>
        <w:tc>
          <w:tcPr>
            <w:tcW w:w="3563" w:type="dxa"/>
            <w:tcBorders>
              <w:left w:val="single" w:sz="4" w:space="0" w:color="000000"/>
              <w:bottom w:val="single" w:sz="4" w:space="0" w:color="000000"/>
            </w:tcBorders>
          </w:tcPr>
          <w:p w:rsidR="00025C95" w:rsidRDefault="00025C95" w:rsidP="00025C95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95" w:rsidRDefault="00025C95" w:rsidP="00025C95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5" w:rsidRDefault="00025C95" w:rsidP="00025C95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</w:tr>
      <w:tr w:rsidR="00025C95" w:rsidTr="00025C95">
        <w:trPr>
          <w:trHeight w:val="192"/>
        </w:trPr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</w:tcPr>
          <w:p w:rsidR="00025C95" w:rsidRDefault="00025C95" w:rsidP="00025C95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Изобразительное искусство</w:t>
            </w:r>
          </w:p>
        </w:tc>
        <w:tc>
          <w:tcPr>
            <w:tcW w:w="3563" w:type="dxa"/>
            <w:tcBorders>
              <w:left w:val="single" w:sz="4" w:space="0" w:color="000000"/>
              <w:bottom w:val="single" w:sz="4" w:space="0" w:color="000000"/>
            </w:tcBorders>
          </w:tcPr>
          <w:p w:rsidR="00025C95" w:rsidRDefault="00025C95" w:rsidP="00025C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95" w:rsidRDefault="00025C95" w:rsidP="00025C95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5" w:rsidRDefault="00025C95" w:rsidP="00025C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25C95" w:rsidTr="00025C95">
        <w:trPr>
          <w:trHeight w:val="70"/>
        </w:trPr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</w:tcPr>
          <w:p w:rsidR="00025C95" w:rsidRDefault="00025C95" w:rsidP="00025C95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Технология </w:t>
            </w:r>
          </w:p>
        </w:tc>
        <w:tc>
          <w:tcPr>
            <w:tcW w:w="3563" w:type="dxa"/>
            <w:tcBorders>
              <w:left w:val="single" w:sz="4" w:space="0" w:color="000000"/>
              <w:bottom w:val="single" w:sz="4" w:space="0" w:color="000000"/>
            </w:tcBorders>
          </w:tcPr>
          <w:p w:rsidR="00025C95" w:rsidRDefault="00025C95" w:rsidP="00025C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100,00%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95" w:rsidRDefault="00025C95" w:rsidP="00025C95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100,00%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5" w:rsidRDefault="00025C95" w:rsidP="00025C95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100,00%</w:t>
            </w:r>
          </w:p>
        </w:tc>
      </w:tr>
      <w:tr w:rsidR="00025C95" w:rsidTr="00025C95">
        <w:trPr>
          <w:trHeight w:val="70"/>
        </w:trPr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</w:tcPr>
          <w:p w:rsidR="00025C95" w:rsidRDefault="00025C95" w:rsidP="00025C95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3563" w:type="dxa"/>
            <w:tcBorders>
              <w:left w:val="single" w:sz="4" w:space="0" w:color="000000"/>
              <w:bottom w:val="single" w:sz="4" w:space="0" w:color="000000"/>
            </w:tcBorders>
          </w:tcPr>
          <w:p w:rsidR="00025C95" w:rsidRDefault="00025C95" w:rsidP="00025C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100,00%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95" w:rsidRDefault="00025C95" w:rsidP="00025C95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100,00%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5" w:rsidRDefault="00025C95" w:rsidP="00025C95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100,00%</w:t>
            </w:r>
          </w:p>
        </w:tc>
      </w:tr>
      <w:tr w:rsidR="00025C95" w:rsidTr="00025C95">
        <w:trPr>
          <w:trHeight w:val="70"/>
        </w:trPr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</w:tcPr>
          <w:p w:rsidR="00025C95" w:rsidRDefault="00025C95" w:rsidP="00025C95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Музыка</w:t>
            </w:r>
          </w:p>
        </w:tc>
        <w:tc>
          <w:tcPr>
            <w:tcW w:w="3563" w:type="dxa"/>
            <w:tcBorders>
              <w:left w:val="single" w:sz="4" w:space="0" w:color="000000"/>
              <w:bottom w:val="single" w:sz="4" w:space="0" w:color="000000"/>
            </w:tcBorders>
          </w:tcPr>
          <w:p w:rsidR="00025C95" w:rsidRDefault="00025C95" w:rsidP="00025C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100,00%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95" w:rsidRDefault="00025C95" w:rsidP="00025C95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100,00%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5" w:rsidRDefault="00025C95" w:rsidP="00025C95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100,00%</w:t>
            </w:r>
          </w:p>
        </w:tc>
      </w:tr>
    </w:tbl>
    <w:p w:rsidR="00066A25" w:rsidRDefault="00066A25" w:rsidP="00066A25">
      <w:pPr>
        <w:ind w:right="-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1.8. </w:t>
      </w:r>
      <w:r>
        <w:rPr>
          <w:rFonts w:ascii="Times New Roman" w:hAnsi="Times New Roman"/>
          <w:szCs w:val="24"/>
        </w:rPr>
        <w:t>Доля обучающихся (в %), получивших отметки «4» и «5» по итогам учебного года</w:t>
      </w:r>
    </w:p>
    <w:tbl>
      <w:tblPr>
        <w:tblW w:w="1391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3420"/>
        <w:gridCol w:w="3420"/>
        <w:gridCol w:w="3420"/>
      </w:tblGrid>
      <w:tr w:rsidR="00025C95" w:rsidTr="00565D06">
        <w:trPr>
          <w:trHeight w:val="487"/>
        </w:trPr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5" w:rsidRDefault="00025C95" w:rsidP="009678EB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Доля обучающихся (в %), получивших отметки «4» и «5» по итогам </w:t>
            </w:r>
            <w:r>
              <w:rPr>
                <w:rFonts w:ascii="Times New Roman" w:hAnsi="Times New Roman"/>
                <w:szCs w:val="24"/>
              </w:rPr>
              <w:t>учебного года</w:t>
            </w:r>
          </w:p>
        </w:tc>
      </w:tr>
      <w:tr w:rsidR="00025C95" w:rsidTr="00565D06">
        <w:trPr>
          <w:trHeight w:val="237"/>
        </w:trPr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/>
                <w:szCs w:val="24"/>
              </w:rPr>
              <w:t>уч.год</w:t>
            </w:r>
            <w:proofErr w:type="spellEnd"/>
          </w:p>
          <w:p w:rsidR="00025C95" w:rsidRDefault="00025C95" w:rsidP="009678EB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2 класс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2018-2019 уч. год</w:t>
            </w:r>
          </w:p>
          <w:p w:rsidR="00025C95" w:rsidRDefault="00025C95" w:rsidP="009678EB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класс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2019-2020 уч. год</w:t>
            </w:r>
          </w:p>
          <w:p w:rsidR="00025C95" w:rsidRDefault="00025C95" w:rsidP="009678EB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класс</w:t>
            </w:r>
          </w:p>
        </w:tc>
      </w:tr>
      <w:tr w:rsidR="00025C95" w:rsidTr="00565D06">
        <w:trPr>
          <w:trHeight w:val="237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83%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85%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83%</w:t>
            </w:r>
          </w:p>
        </w:tc>
      </w:tr>
      <w:tr w:rsidR="00025C95" w:rsidTr="00565D06">
        <w:trPr>
          <w:trHeight w:val="237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66%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71%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83%</w:t>
            </w:r>
          </w:p>
        </w:tc>
      </w:tr>
      <w:tr w:rsidR="00025C95" w:rsidTr="00565D06">
        <w:trPr>
          <w:trHeight w:val="237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Окружающий мир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</w:tr>
      <w:tr w:rsidR="00025C95" w:rsidTr="00565D06">
        <w:trPr>
          <w:trHeight w:val="237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Литературное чтение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</w:tr>
      <w:tr w:rsidR="00025C95" w:rsidTr="00565D06">
        <w:trPr>
          <w:trHeight w:val="237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Изобразительное </w:t>
            </w:r>
          </w:p>
          <w:p w:rsidR="00025C95" w:rsidRDefault="00025C95" w:rsidP="009678EB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искусство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</w:tr>
      <w:tr w:rsidR="00025C95" w:rsidTr="00565D06">
        <w:trPr>
          <w:trHeight w:val="237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025C95" w:rsidRPr="00331870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331870">
              <w:rPr>
                <w:rFonts w:ascii="Times New Roman" w:hAnsi="Times New Roman"/>
                <w:szCs w:val="24"/>
              </w:rPr>
              <w:t xml:space="preserve">Технология 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025C95" w:rsidRPr="00331870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331870"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95" w:rsidRPr="00331870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331870"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5" w:rsidRPr="00331870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331870">
              <w:rPr>
                <w:rFonts w:ascii="Times New Roman" w:hAnsi="Times New Roman"/>
                <w:szCs w:val="24"/>
              </w:rPr>
              <w:t>100%</w:t>
            </w:r>
          </w:p>
        </w:tc>
      </w:tr>
      <w:tr w:rsidR="00025C95" w:rsidTr="00565D06">
        <w:trPr>
          <w:trHeight w:val="237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025C95" w:rsidRPr="00331870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Физическая культура</w:t>
            </w:r>
            <w:r w:rsidRPr="0033187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025C95" w:rsidRPr="00331870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331870"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95" w:rsidRPr="00331870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331870"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5" w:rsidRPr="00331870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331870">
              <w:rPr>
                <w:rFonts w:ascii="Times New Roman" w:hAnsi="Times New Roman"/>
                <w:szCs w:val="24"/>
              </w:rPr>
              <w:t>100%</w:t>
            </w:r>
          </w:p>
        </w:tc>
      </w:tr>
      <w:tr w:rsidR="00025C95" w:rsidTr="00565D06">
        <w:trPr>
          <w:trHeight w:val="237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</w:tcBorders>
          </w:tcPr>
          <w:p w:rsidR="00025C95" w:rsidRPr="00331870" w:rsidRDefault="00025C95" w:rsidP="00565D06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Музы</w:t>
            </w:r>
            <w:bookmarkStart w:id="0" w:name="_GoBack"/>
            <w:bookmarkEnd w:id="0"/>
            <w:r>
              <w:rPr>
                <w:rFonts w:ascii="Times New Roman" w:hAnsi="Times New Roman"/>
                <w:szCs w:val="24"/>
              </w:rPr>
              <w:t>ка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025C95" w:rsidRPr="00331870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331870"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95" w:rsidRPr="00331870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331870"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5" w:rsidRPr="00331870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331870">
              <w:rPr>
                <w:rFonts w:ascii="Times New Roman" w:hAnsi="Times New Roman"/>
                <w:szCs w:val="24"/>
              </w:rPr>
              <w:t>100%</w:t>
            </w:r>
          </w:p>
        </w:tc>
      </w:tr>
    </w:tbl>
    <w:p w:rsidR="00066A25" w:rsidRDefault="00066A25" w:rsidP="00066A25">
      <w:pPr>
        <w:ind w:right="-5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1.9. </w:t>
      </w:r>
      <w:r>
        <w:rPr>
          <w:rFonts w:ascii="Times New Roman" w:hAnsi="Times New Roman"/>
          <w:szCs w:val="24"/>
        </w:rPr>
        <w:t xml:space="preserve">Дополнительная аналитическая информация к п. 1.1. - 1.8 </w:t>
      </w:r>
    </w:p>
    <w:p w:rsidR="00066A25" w:rsidRDefault="00066A25" w:rsidP="00066A25">
      <w:pPr>
        <w:ind w:right="-54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На протяжении всего представленного периода неуспевающих обучающихся нет.</w:t>
      </w:r>
    </w:p>
    <w:p w:rsidR="00066A25" w:rsidRDefault="00066A25" w:rsidP="00066A25">
      <w:pPr>
        <w:ind w:right="-54"/>
        <w:rPr>
          <w:rFonts w:ascii="Times New Roman" w:hAnsi="Times New Roman"/>
          <w:color w:val="000000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Качество знаний по предметам остается стабильным или наблюдается динамика повышения.  </w:t>
      </w:r>
      <w:r w:rsidR="00025C95">
        <w:rPr>
          <w:rFonts w:ascii="Times New Roman" w:hAnsi="Times New Roman"/>
          <w:szCs w:val="24"/>
          <w:u w:val="single"/>
        </w:rPr>
        <w:t>В</w:t>
      </w:r>
      <w:r>
        <w:rPr>
          <w:rFonts w:ascii="Times New Roman" w:hAnsi="Times New Roman"/>
          <w:spacing w:val="-1"/>
          <w:szCs w:val="24"/>
          <w:u w:val="single"/>
        </w:rPr>
        <w:t xml:space="preserve">ыпускники успешно продолжают обучение в среднем звене, </w:t>
      </w:r>
      <w:r>
        <w:rPr>
          <w:rFonts w:ascii="Times New Roman" w:hAnsi="Times New Roman"/>
          <w:color w:val="000000"/>
          <w:szCs w:val="24"/>
          <w:u w:val="single"/>
        </w:rPr>
        <w:t>показывают высокие результаты учебной деятельности, творческого развития. Многие из них в дальнейшем являются победителями районных предметных олимпиад.</w:t>
      </w:r>
    </w:p>
    <w:p w:rsidR="00025C95" w:rsidRDefault="00025C95" w:rsidP="00066A25">
      <w:pPr>
        <w:ind w:right="-54"/>
        <w:rPr>
          <w:rFonts w:ascii="Times New Roman" w:hAnsi="Times New Roman"/>
          <w:szCs w:val="24"/>
        </w:rPr>
      </w:pPr>
    </w:p>
    <w:p w:rsidR="00066A25" w:rsidRDefault="00066A25" w:rsidP="00066A25">
      <w:pPr>
        <w:ind w:right="-5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2. Выявление и развитие способностей обучающихся </w:t>
      </w:r>
    </w:p>
    <w:p w:rsidR="00066A25" w:rsidRDefault="00066A25" w:rsidP="00066A25">
      <w:pPr>
        <w:ind w:right="-5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к научной (интеллектуальной), творческой, физкультурно-спортивной деятельности</w:t>
      </w:r>
    </w:p>
    <w:p w:rsidR="00066A25" w:rsidRDefault="00066A25" w:rsidP="00066A25">
      <w:pPr>
        <w:ind w:right="-54"/>
        <w:jc w:val="center"/>
        <w:rPr>
          <w:rFonts w:ascii="Times New Roman" w:hAnsi="Times New Roman"/>
          <w:szCs w:val="24"/>
        </w:rPr>
      </w:pPr>
    </w:p>
    <w:p w:rsidR="00066A25" w:rsidRDefault="00066A25" w:rsidP="00066A25">
      <w:pPr>
        <w:ind w:right="-5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2.1.</w:t>
      </w:r>
      <w:r>
        <w:rPr>
          <w:rFonts w:ascii="Times New Roman" w:hAnsi="Times New Roman"/>
          <w:szCs w:val="24"/>
        </w:rPr>
        <w:t xml:space="preserve"> Наличие обучающихся – участников и призеров предметных олимпиад, конкурсов, спортивных соревнований, смотров </w:t>
      </w:r>
    </w:p>
    <w:tbl>
      <w:tblPr>
        <w:tblW w:w="1400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61"/>
        <w:gridCol w:w="2402"/>
        <w:gridCol w:w="1921"/>
        <w:gridCol w:w="1921"/>
        <w:gridCol w:w="1760"/>
        <w:gridCol w:w="1843"/>
      </w:tblGrid>
      <w:tr w:rsidR="00BA2B23" w:rsidTr="00BA2B23">
        <w:trPr>
          <w:cantSplit/>
          <w:trHeight w:val="413"/>
        </w:trPr>
        <w:tc>
          <w:tcPr>
            <w:tcW w:w="4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B23" w:rsidRDefault="00BA2B23" w:rsidP="009678EB">
            <w:pPr>
              <w:snapToGrid w:val="0"/>
              <w:ind w:right="-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Название </w:t>
            </w:r>
          </w:p>
          <w:p w:rsidR="00BA2B23" w:rsidRDefault="00BA2B23" w:rsidP="009678EB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мероприятий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B23" w:rsidRDefault="00BA2B23" w:rsidP="009678EB">
            <w:pPr>
              <w:snapToGrid w:val="0"/>
              <w:ind w:right="-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Уровень</w:t>
            </w:r>
          </w:p>
        </w:tc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2B23" w:rsidRDefault="00BA2B23" w:rsidP="009678EB">
            <w:pPr>
              <w:snapToGrid w:val="0"/>
              <w:ind w:right="-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уч. г.</w:t>
            </w:r>
          </w:p>
          <w:p w:rsidR="00BA2B23" w:rsidRDefault="00BA2B23" w:rsidP="009678EB">
            <w:pPr>
              <w:snapToGrid w:val="0"/>
              <w:ind w:right="-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2018-2019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23" w:rsidRDefault="00BA2B23" w:rsidP="009678EB">
            <w:pPr>
              <w:snapToGrid w:val="0"/>
              <w:ind w:right="-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уч. г.</w:t>
            </w:r>
          </w:p>
          <w:p w:rsidR="00BA2B23" w:rsidRDefault="00BA2B23" w:rsidP="009678EB">
            <w:pPr>
              <w:snapToGrid w:val="0"/>
              <w:ind w:right="-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2019-2020</w:t>
            </w:r>
          </w:p>
        </w:tc>
      </w:tr>
      <w:tr w:rsidR="00BA2B23" w:rsidTr="00BA2B23">
        <w:trPr>
          <w:cantSplit/>
          <w:trHeight w:val="957"/>
        </w:trPr>
        <w:tc>
          <w:tcPr>
            <w:tcW w:w="4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B23" w:rsidRDefault="00BA2B23" w:rsidP="009678EB">
            <w:pPr>
              <w:snapToGrid w:val="0"/>
              <w:ind w:right="-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B23" w:rsidRDefault="00BA2B23" w:rsidP="009678EB">
            <w:pPr>
              <w:snapToGrid w:val="0"/>
              <w:ind w:right="-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B23" w:rsidRDefault="00BA2B23" w:rsidP="009678EB">
            <w:pPr>
              <w:snapToGrid w:val="0"/>
              <w:ind w:right="-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BA2B23" w:rsidRDefault="00BA2B23" w:rsidP="009678EB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B23" w:rsidRDefault="00BA2B23" w:rsidP="009678EB">
            <w:pPr>
              <w:snapToGrid w:val="0"/>
              <w:ind w:right="-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BA2B23" w:rsidRDefault="00BA2B23" w:rsidP="009678EB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призеров </w:t>
            </w:r>
          </w:p>
          <w:p w:rsidR="00BA2B23" w:rsidRDefault="00BA2B23" w:rsidP="009678EB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2B23" w:rsidRDefault="00BA2B23" w:rsidP="009678EB">
            <w:pPr>
              <w:snapToGrid w:val="0"/>
              <w:ind w:right="-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BA2B23" w:rsidRDefault="00BA2B23" w:rsidP="009678EB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23" w:rsidRDefault="00BA2B23" w:rsidP="009678EB">
            <w:pPr>
              <w:snapToGrid w:val="0"/>
              <w:ind w:right="-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BA2B23" w:rsidRDefault="00BA2B23" w:rsidP="009678EB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призеров </w:t>
            </w:r>
          </w:p>
          <w:p w:rsidR="00BA2B23" w:rsidRDefault="00BA2B23" w:rsidP="009678EB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(1-3 место)</w:t>
            </w:r>
          </w:p>
        </w:tc>
      </w:tr>
      <w:tr w:rsidR="00BA2B23" w:rsidTr="00BA2B23">
        <w:trPr>
          <w:cantSplit/>
          <w:trHeight w:val="216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B23" w:rsidRDefault="00BA2B23" w:rsidP="009678EB">
            <w:pPr>
              <w:snapToGrid w:val="0"/>
              <w:ind w:right="-54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</w:rPr>
              <w:t>Кленовичок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  <w:sz w:val="20"/>
              </w:rPr>
              <w:t>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B23" w:rsidRDefault="00BA2B23" w:rsidP="009678EB">
            <w:pPr>
              <w:snapToGrid w:val="0"/>
              <w:ind w:right="-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Всероссийские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B23" w:rsidRDefault="00BA2B23" w:rsidP="009678EB">
            <w:pPr>
              <w:snapToGrid w:val="0"/>
              <w:ind w:right="-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B23" w:rsidRDefault="00BA2B23" w:rsidP="009678EB">
            <w:pPr>
              <w:snapToGrid w:val="0"/>
              <w:ind w:right="-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2B23" w:rsidRDefault="00BA2B23" w:rsidP="009678EB">
            <w:pPr>
              <w:snapToGrid w:val="0"/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23" w:rsidRDefault="00BA2B23" w:rsidP="009678EB">
            <w:pPr>
              <w:snapToGrid w:val="0"/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</w:tr>
      <w:tr w:rsidR="00BA2B23" w:rsidTr="00BA2B23">
        <w:trPr>
          <w:cantSplit/>
          <w:trHeight w:val="257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2B23" w:rsidRDefault="00BA2B23" w:rsidP="009678EB">
            <w:pPr>
              <w:snapToGrid w:val="0"/>
              <w:ind w:right="-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«Вместо ёлки новогодний букет»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2B23" w:rsidRDefault="00BA2B23" w:rsidP="009678EB">
            <w:pPr>
              <w:snapToGrid w:val="0"/>
              <w:ind w:right="-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2B23" w:rsidRDefault="00BA2B23" w:rsidP="009678EB">
            <w:pPr>
              <w:snapToGrid w:val="0"/>
              <w:ind w:right="-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2B23" w:rsidRDefault="00BA2B23" w:rsidP="009678EB">
            <w:pPr>
              <w:snapToGrid w:val="0"/>
              <w:ind w:right="-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2B23" w:rsidRDefault="00BA2B23" w:rsidP="009678EB">
            <w:pPr>
              <w:snapToGrid w:val="0"/>
              <w:ind w:right="-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23" w:rsidRDefault="00BA2B23" w:rsidP="009678EB">
            <w:pPr>
              <w:snapToGrid w:val="0"/>
              <w:ind w:right="-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</w:tr>
      <w:tr w:rsidR="00BA2B23" w:rsidTr="00BA2B23">
        <w:trPr>
          <w:cantSplit/>
          <w:trHeight w:val="253"/>
        </w:trPr>
        <w:tc>
          <w:tcPr>
            <w:tcW w:w="4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2B23" w:rsidRDefault="00BA2B23" w:rsidP="009678EB">
            <w:pPr>
              <w:snapToGrid w:val="0"/>
              <w:ind w:right="-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«Дорога глазами детей»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2B23" w:rsidRDefault="00BA2B23" w:rsidP="009678EB">
            <w:pPr>
              <w:snapToGrid w:val="0"/>
              <w:ind w:right="-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2B23" w:rsidRDefault="00BA2B23" w:rsidP="009678EB">
            <w:pPr>
              <w:snapToGrid w:val="0"/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2B23" w:rsidRDefault="00BA2B23" w:rsidP="009678EB">
            <w:pPr>
              <w:snapToGrid w:val="0"/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2B23" w:rsidRDefault="00BA2B23" w:rsidP="009678EB">
            <w:pPr>
              <w:snapToGrid w:val="0"/>
              <w:ind w:right="-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23" w:rsidRDefault="00BA2B23" w:rsidP="009678EB">
            <w:pPr>
              <w:snapToGrid w:val="0"/>
              <w:ind w:right="-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</w:tr>
      <w:tr w:rsidR="00BA2B23" w:rsidTr="00BA2B23">
        <w:trPr>
          <w:cantSplit/>
          <w:trHeight w:val="284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B23" w:rsidRDefault="00BA2B23" w:rsidP="009678EB">
            <w:pPr>
              <w:snapToGrid w:val="0"/>
              <w:ind w:right="-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Мы сохраним тебя, русская речь.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B23" w:rsidRDefault="00BA2B23" w:rsidP="009678EB">
            <w:pPr>
              <w:snapToGrid w:val="0"/>
              <w:ind w:right="-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уровне ОООД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B23" w:rsidRDefault="00BA2B23" w:rsidP="009678EB">
            <w:pPr>
              <w:snapToGrid w:val="0"/>
              <w:ind w:right="-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B23" w:rsidRDefault="00BA2B23" w:rsidP="009678EB">
            <w:pPr>
              <w:snapToGrid w:val="0"/>
              <w:ind w:right="-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2B23" w:rsidRDefault="00BA2B23" w:rsidP="009678EB">
            <w:pPr>
              <w:snapToGrid w:val="0"/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23" w:rsidRDefault="00BA2B23" w:rsidP="009678EB">
            <w:pPr>
              <w:snapToGrid w:val="0"/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066A25" w:rsidRDefault="00066A25" w:rsidP="00066A25">
      <w:pPr>
        <w:ind w:right="-54"/>
        <w:rPr>
          <w:rFonts w:ascii="Times New Roman" w:hAnsi="Times New Roman"/>
          <w:b/>
          <w:szCs w:val="24"/>
        </w:rPr>
      </w:pPr>
    </w:p>
    <w:p w:rsidR="00066A25" w:rsidRDefault="00066A25" w:rsidP="00066A25">
      <w:pPr>
        <w:ind w:right="-5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2.2. </w:t>
      </w:r>
      <w:r>
        <w:rPr>
          <w:rFonts w:ascii="Times New Roman" w:hAnsi="Times New Roman"/>
          <w:szCs w:val="24"/>
        </w:rPr>
        <w:t>Исследовательская, проектная деятельность по предмету и внеклассная работа</w:t>
      </w:r>
    </w:p>
    <w:p w:rsidR="00066A25" w:rsidRDefault="00066A25" w:rsidP="00066A2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Исследовательская и проектная деятельность – всегда были и остаются неотъемлемой составляющей начального образования. Ученикам начальных классов свойственна тяга ко всему новому, к «тайнам» и открытиям. В ходе экскурсий в природу, наблюдений за природными явлениями, растениями и животными, при заполнении дневников наблюдений </w:t>
      </w:r>
      <w:r w:rsidR="00BA2B23">
        <w:rPr>
          <w:rFonts w:ascii="Times New Roman" w:hAnsi="Times New Roman"/>
          <w:u w:val="single"/>
        </w:rPr>
        <w:t>дети учатся</w:t>
      </w:r>
      <w:r>
        <w:rPr>
          <w:rFonts w:ascii="Times New Roman" w:hAnsi="Times New Roman"/>
          <w:u w:val="single"/>
        </w:rPr>
        <w:t xml:space="preserve"> наблюдать, </w:t>
      </w:r>
      <w:r>
        <w:rPr>
          <w:rFonts w:ascii="Times New Roman" w:hAnsi="Times New Roman"/>
          <w:u w:val="single"/>
        </w:rPr>
        <w:lastRenderedPageBreak/>
        <w:t>исследовать, анализировать, делать выводы. А результатом этой работы были коллекции, гербарии, поделки, небольшие сообщения.</w:t>
      </w:r>
    </w:p>
    <w:p w:rsidR="00066A25" w:rsidRDefault="00066A25" w:rsidP="00066A25">
      <w:pPr>
        <w:shd w:val="clear" w:color="auto" w:fill="FFFFFF"/>
        <w:autoSpaceDE w:val="0"/>
        <w:ind w:right="-54"/>
        <w:rPr>
          <w:rFonts w:ascii="Times New Roman" w:hAnsi="Times New Roman"/>
          <w:u w:val="single"/>
        </w:rPr>
      </w:pPr>
      <w:r w:rsidRPr="00331870"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u w:val="single"/>
        </w:rPr>
        <w:t xml:space="preserve">В современной школе значимость исследовательской и проектной деятельности возрастает, а проведение учебных исследований с младшими школьниками -это особое направление внеклассной или внешкольной работы, тесно связанное с основным учебным процессом и ориентированное на развитие исследовательской, творческой активности детей, а также на углубление и закрепление имеющихся у них знаний, умений и навыков. Основа данного метода – решение какой-либо проблемы при использовании самых разнообразных информационных средств.  Исследовательская и проектная деятельность открывает возможности формирования жизненного опыта, стимулирует творчество и самостоятельность, потребность в самореализации и самовыражении, выводит процесс обучения и воспитания за рамки школы в окружающий мир, реализует принцип сотрудничества учащихся и взрослых, позволяет сочетать коллективное и индивидуальное в педагогическом процессе, обеспечивает рост личности ребенка, позволяет фиксировать этот рост, вести ребенка по ступенькам роста. </w:t>
      </w:r>
    </w:p>
    <w:p w:rsidR="00066A25" w:rsidRDefault="00066A25" w:rsidP="00066A25">
      <w:pPr>
        <w:shd w:val="clear" w:color="auto" w:fill="FFFFFF"/>
        <w:autoSpaceDE w:val="0"/>
        <w:ind w:right="-54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Обучающимися были выполнены проекты: по литературному чтению «Пословицы и поговорки», технологии «Декоративная тарелка», по математике «Числа в загадках, пословицах, сказках», окружающему миру «Моя малая родина», исследовательская работа «Малая Красная книга Липецкой области», «Почему желтеют листья?»</w:t>
      </w:r>
    </w:p>
    <w:p w:rsidR="00066A25" w:rsidRDefault="00066A25" w:rsidP="00066A25">
      <w:pPr>
        <w:shd w:val="clear" w:color="auto" w:fill="FFFFFF"/>
        <w:autoSpaceDE w:val="0"/>
        <w:ind w:right="-54"/>
        <w:rPr>
          <w:rFonts w:ascii="Times New Roman" w:hAnsi="Times New Roman"/>
          <w:b/>
          <w:szCs w:val="24"/>
        </w:rPr>
      </w:pPr>
    </w:p>
    <w:p w:rsidR="00066A25" w:rsidRDefault="00066A25" w:rsidP="00B3237E">
      <w:pPr>
        <w:shd w:val="clear" w:color="auto" w:fill="FFFFFF"/>
        <w:autoSpaceDE w:val="0"/>
        <w:ind w:right="-5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066A25" w:rsidRDefault="00066A25" w:rsidP="00066A25">
      <w:pPr>
        <w:ind w:right="-5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3. Удовлетворенность организацией образовательного процесса (по предмету)</w:t>
      </w:r>
    </w:p>
    <w:p w:rsidR="00066A25" w:rsidRDefault="00066A25" w:rsidP="00066A25">
      <w:pPr>
        <w:ind w:right="-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3.1. </w:t>
      </w:r>
      <w:r>
        <w:rPr>
          <w:rFonts w:ascii="Times New Roman" w:hAnsi="Times New Roman"/>
          <w:szCs w:val="24"/>
        </w:rPr>
        <w:t>Результаты опросов, анкетирования детей и родителей.</w:t>
      </w:r>
    </w:p>
    <w:p w:rsidR="00066A25" w:rsidRDefault="00066A25" w:rsidP="00066A25">
      <w:pPr>
        <w:ind w:right="-54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В четвертом выпускном классе, среди детей и родителей было проведено анкетирование «Твое отношение к школе и классу</w:t>
      </w:r>
      <w:r>
        <w:rPr>
          <w:rFonts w:ascii="Times New Roman" w:hAnsi="Times New Roman"/>
          <w:bCs/>
          <w:smallCaps/>
          <w:color w:val="000000"/>
          <w:szCs w:val="24"/>
          <w:u w:val="single"/>
        </w:rPr>
        <w:t>»</w:t>
      </w:r>
      <w:r>
        <w:rPr>
          <w:rFonts w:ascii="Times New Roman" w:hAnsi="Times New Roman"/>
          <w:bCs/>
          <w:color w:val="000000"/>
          <w:szCs w:val="24"/>
          <w:u w:val="single"/>
        </w:rPr>
        <w:t xml:space="preserve"> и </w:t>
      </w:r>
      <w:r>
        <w:rPr>
          <w:rFonts w:ascii="Times New Roman" w:hAnsi="Times New Roman"/>
          <w:szCs w:val="24"/>
          <w:u w:val="single"/>
        </w:rPr>
        <w:t>«Удовлетворенность родителей школьной жизнью» соответственно.</w:t>
      </w:r>
    </w:p>
    <w:p w:rsidR="00066A25" w:rsidRDefault="00066A25" w:rsidP="00066A2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Результаты анкетирования учащихся:</w:t>
      </w:r>
    </w:p>
    <w:p w:rsidR="00066A25" w:rsidRDefault="00066A25" w:rsidP="00066A25">
      <w:pPr>
        <w:rPr>
          <w:rFonts w:ascii="Times New Roman" w:hAnsi="Times New Roman"/>
          <w:color w:val="000000"/>
          <w:szCs w:val="24"/>
          <w:u w:val="single"/>
        </w:rPr>
      </w:pPr>
      <w:r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  <w:color w:val="000000"/>
          <w:szCs w:val="24"/>
          <w:u w:val="single"/>
        </w:rPr>
        <w:t>1. Нравится ли тебе учиться в нашей школе?</w:t>
      </w:r>
    </w:p>
    <w:p w:rsidR="00066A25" w:rsidRDefault="00066A25" w:rsidP="00066A25">
      <w:pPr>
        <w:shd w:val="clear" w:color="auto" w:fill="FFFFFF"/>
        <w:autoSpaceDE w:val="0"/>
        <w:ind w:firstLine="285"/>
        <w:jc w:val="both"/>
        <w:rPr>
          <w:rFonts w:ascii="Times New Roman" w:hAnsi="Times New Roman"/>
          <w:color w:val="000000"/>
          <w:szCs w:val="24"/>
          <w:u w:val="single"/>
        </w:rPr>
      </w:pPr>
      <w:r>
        <w:rPr>
          <w:rFonts w:ascii="Times New Roman" w:hAnsi="Times New Roman"/>
          <w:color w:val="000000"/>
          <w:szCs w:val="24"/>
          <w:u w:val="single"/>
        </w:rPr>
        <w:t>2. Любишь ли ты свой класс?</w:t>
      </w:r>
    </w:p>
    <w:p w:rsidR="00066A25" w:rsidRDefault="00066A25" w:rsidP="00066A25">
      <w:pPr>
        <w:shd w:val="clear" w:color="auto" w:fill="FFFFFF"/>
        <w:autoSpaceDE w:val="0"/>
        <w:ind w:firstLine="285"/>
        <w:jc w:val="both"/>
        <w:rPr>
          <w:rFonts w:ascii="Times New Roman" w:hAnsi="Times New Roman"/>
          <w:color w:val="000000"/>
          <w:szCs w:val="24"/>
          <w:u w:val="single"/>
        </w:rPr>
      </w:pPr>
      <w:r>
        <w:rPr>
          <w:rFonts w:ascii="Times New Roman" w:hAnsi="Times New Roman"/>
          <w:color w:val="000000"/>
          <w:szCs w:val="24"/>
          <w:u w:val="single"/>
        </w:rPr>
        <w:t>3. С удовольствием ли возвращаешься в школу после каникул?</w:t>
      </w:r>
    </w:p>
    <w:p w:rsidR="00066A25" w:rsidRDefault="00066A25" w:rsidP="00066A25">
      <w:pPr>
        <w:shd w:val="clear" w:color="auto" w:fill="FFFFFF"/>
        <w:autoSpaceDE w:val="0"/>
        <w:ind w:firstLine="285"/>
        <w:jc w:val="both"/>
        <w:rPr>
          <w:rFonts w:ascii="Times New Roman" w:hAnsi="Times New Roman"/>
          <w:color w:val="000000"/>
          <w:szCs w:val="24"/>
          <w:u w:val="single"/>
        </w:rPr>
      </w:pPr>
      <w:r>
        <w:rPr>
          <w:rFonts w:ascii="Times New Roman" w:hAnsi="Times New Roman"/>
          <w:color w:val="000000"/>
          <w:szCs w:val="24"/>
          <w:u w:val="single"/>
        </w:rPr>
        <w:t>4. Есть ли у тебя друзья в классе?</w:t>
      </w:r>
    </w:p>
    <w:p w:rsidR="00066A25" w:rsidRDefault="00066A25" w:rsidP="00066A25">
      <w:pPr>
        <w:shd w:val="clear" w:color="auto" w:fill="FFFFFF"/>
        <w:autoSpaceDE w:val="0"/>
        <w:ind w:firstLine="285"/>
        <w:jc w:val="both"/>
        <w:rPr>
          <w:rFonts w:ascii="Times New Roman" w:hAnsi="Times New Roman"/>
          <w:color w:val="000000"/>
          <w:szCs w:val="24"/>
          <w:u w:val="single"/>
        </w:rPr>
      </w:pPr>
      <w:r>
        <w:rPr>
          <w:rFonts w:ascii="Times New Roman" w:hAnsi="Times New Roman"/>
          <w:color w:val="000000"/>
          <w:szCs w:val="24"/>
          <w:u w:val="single"/>
        </w:rPr>
        <w:t>5. Ты с гордостью рассказываешь окружающим о своей школе?</w:t>
      </w:r>
    </w:p>
    <w:p w:rsidR="00066A25" w:rsidRDefault="00066A25" w:rsidP="00066A25">
      <w:pPr>
        <w:shd w:val="clear" w:color="auto" w:fill="FFFFFF"/>
        <w:autoSpaceDE w:val="0"/>
        <w:ind w:firstLine="285"/>
        <w:jc w:val="both"/>
        <w:rPr>
          <w:rFonts w:ascii="Times New Roman" w:hAnsi="Times New Roman"/>
          <w:color w:val="000000"/>
          <w:szCs w:val="24"/>
          <w:u w:val="single"/>
        </w:rPr>
      </w:pPr>
      <w:r>
        <w:rPr>
          <w:rFonts w:ascii="Times New Roman" w:hAnsi="Times New Roman"/>
          <w:color w:val="000000"/>
          <w:szCs w:val="24"/>
          <w:u w:val="single"/>
        </w:rPr>
        <w:t>6. Испытываешь ли ты удовольствие от учебы в своей школе?</w:t>
      </w:r>
    </w:p>
    <w:p w:rsidR="00066A25" w:rsidRDefault="00066A25" w:rsidP="00066A25">
      <w:pPr>
        <w:shd w:val="clear" w:color="auto" w:fill="FFFFFF"/>
        <w:autoSpaceDE w:val="0"/>
        <w:ind w:firstLine="285"/>
        <w:jc w:val="both"/>
        <w:rPr>
          <w:rFonts w:ascii="Times New Roman" w:hAnsi="Times New Roman"/>
          <w:color w:val="000000"/>
          <w:szCs w:val="24"/>
          <w:u w:val="single"/>
        </w:rPr>
      </w:pPr>
      <w:r>
        <w:rPr>
          <w:rFonts w:ascii="Times New Roman" w:hAnsi="Times New Roman"/>
          <w:color w:val="000000"/>
          <w:szCs w:val="24"/>
          <w:u w:val="single"/>
        </w:rPr>
        <w:t>7. Хотел бы ты перейти в другую школу?</w:t>
      </w:r>
    </w:p>
    <w:p w:rsidR="00066A25" w:rsidRDefault="00066A25" w:rsidP="00066A25">
      <w:pPr>
        <w:shd w:val="clear" w:color="auto" w:fill="FFFFFF"/>
        <w:autoSpaceDE w:val="0"/>
        <w:ind w:firstLine="285"/>
        <w:jc w:val="both"/>
        <w:rPr>
          <w:rFonts w:ascii="Times New Roman" w:hAnsi="Times New Roman"/>
          <w:color w:val="000000"/>
          <w:szCs w:val="24"/>
          <w:u w:val="single"/>
        </w:rPr>
      </w:pPr>
      <w:r>
        <w:rPr>
          <w:rFonts w:ascii="Times New Roman" w:hAnsi="Times New Roman"/>
          <w:color w:val="000000"/>
          <w:szCs w:val="24"/>
          <w:u w:val="single"/>
        </w:rPr>
        <w:t>8. Есть ли у Вас ощущение, что учителя в школе относятся к Вам хорошо</w:t>
      </w:r>
      <w:r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Cs w:val="24"/>
          <w:u w:val="single"/>
        </w:rPr>
        <w:t>не по должности, а по призванию, по требованию души?</w:t>
      </w:r>
    </w:p>
    <w:p w:rsidR="00066A25" w:rsidRDefault="00066A25" w:rsidP="00066A25">
      <w:pPr>
        <w:shd w:val="clear" w:color="auto" w:fill="FFFFFF"/>
        <w:autoSpaceDE w:val="0"/>
        <w:ind w:firstLine="285"/>
        <w:jc w:val="both"/>
        <w:rPr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40640</wp:posOffset>
            </wp:positionV>
            <wp:extent cx="5654040" cy="2004695"/>
            <wp:effectExtent l="0" t="0" r="0" b="0"/>
            <wp:wrapTight wrapText="bothSides">
              <wp:wrapPolygon edited="0">
                <wp:start x="0" y="0"/>
                <wp:lineTo x="0" y="21347"/>
                <wp:lineTo x="21542" y="21347"/>
                <wp:lineTo x="21542" y="0"/>
                <wp:lineTo x="0" y="0"/>
              </wp:wrapPolygon>
            </wp:wrapTight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066A25" w:rsidRDefault="00066A25" w:rsidP="00066A25">
      <w:pPr>
        <w:rPr>
          <w:rFonts w:ascii="Times New Roman" w:hAnsi="Times New Roman"/>
        </w:rPr>
      </w:pPr>
    </w:p>
    <w:p w:rsidR="00066A25" w:rsidRDefault="00066A25" w:rsidP="00066A25">
      <w:pPr>
        <w:rPr>
          <w:rFonts w:ascii="Times New Roman" w:hAnsi="Times New Roman"/>
        </w:rPr>
      </w:pPr>
    </w:p>
    <w:p w:rsidR="00066A25" w:rsidRDefault="00066A25" w:rsidP="00066A25">
      <w:pPr>
        <w:ind w:right="-54"/>
        <w:jc w:val="both"/>
        <w:rPr>
          <w:rFonts w:ascii="Times New Roman" w:hAnsi="Times New Roman"/>
          <w:b/>
          <w:szCs w:val="24"/>
        </w:rPr>
      </w:pPr>
    </w:p>
    <w:p w:rsidR="00066A25" w:rsidRDefault="00066A25" w:rsidP="00066A25">
      <w:pPr>
        <w:ind w:right="-54"/>
        <w:jc w:val="both"/>
        <w:rPr>
          <w:rFonts w:ascii="Times New Roman" w:hAnsi="Times New Roman"/>
          <w:b/>
          <w:szCs w:val="24"/>
        </w:rPr>
      </w:pPr>
    </w:p>
    <w:p w:rsidR="00066A25" w:rsidRDefault="00066A25" w:rsidP="00066A25">
      <w:pPr>
        <w:ind w:right="-54"/>
        <w:jc w:val="both"/>
        <w:rPr>
          <w:rFonts w:ascii="Times New Roman" w:hAnsi="Times New Roman"/>
          <w:b/>
          <w:szCs w:val="24"/>
        </w:rPr>
      </w:pPr>
    </w:p>
    <w:p w:rsidR="00066A25" w:rsidRDefault="00066A25" w:rsidP="00066A25">
      <w:pPr>
        <w:ind w:right="-54"/>
        <w:jc w:val="both"/>
        <w:rPr>
          <w:rFonts w:ascii="Times New Roman" w:hAnsi="Times New Roman"/>
          <w:b/>
          <w:szCs w:val="24"/>
        </w:rPr>
      </w:pPr>
    </w:p>
    <w:p w:rsidR="00066A25" w:rsidRDefault="00066A25" w:rsidP="00066A25">
      <w:pPr>
        <w:ind w:right="-54"/>
        <w:jc w:val="both"/>
        <w:rPr>
          <w:rFonts w:ascii="Times New Roman" w:hAnsi="Times New Roman"/>
          <w:b/>
          <w:szCs w:val="24"/>
        </w:rPr>
      </w:pPr>
    </w:p>
    <w:p w:rsidR="00066A25" w:rsidRDefault="00066A25" w:rsidP="00BA2B23">
      <w:pPr>
        <w:ind w:right="-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Результаты анкетирования родителей.</w:t>
      </w:r>
    </w:p>
    <w:p w:rsidR="00066A25" w:rsidRDefault="00066A25" w:rsidP="00066A25">
      <w:pPr>
        <w:ind w:right="-54"/>
        <w:jc w:val="both"/>
        <w:rPr>
          <w:rFonts w:ascii="Times New Roman" w:hAnsi="Times New Roman"/>
          <w:b/>
          <w:szCs w:val="24"/>
        </w:rPr>
      </w:pPr>
    </w:p>
    <w:tbl>
      <w:tblPr>
        <w:tblW w:w="137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6799"/>
        <w:gridCol w:w="3625"/>
      </w:tblGrid>
      <w:tr w:rsidR="00066A25" w:rsidTr="00BA2B23"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numPr>
                <w:ilvl w:val="0"/>
                <w:numId w:val="2"/>
              </w:numPr>
              <w:snapToGrid w:val="0"/>
              <w:ind w:left="0" w:right="-54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Как вы можете оценить свое отношение со школой, в которой учится ваш ребенок?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Хорошие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80%</w:t>
            </w:r>
          </w:p>
        </w:tc>
      </w:tr>
      <w:tr w:rsidR="00066A25" w:rsidTr="00BA2B23"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Нормальные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20%</w:t>
            </w:r>
          </w:p>
        </w:tc>
      </w:tr>
      <w:tr w:rsidR="00066A25" w:rsidTr="00BA2B23"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Посредственные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66A25" w:rsidTr="00BA2B23"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BA2B23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066A25">
              <w:rPr>
                <w:rFonts w:ascii="Times New Roman" w:hAnsi="Times New Roman"/>
                <w:szCs w:val="24"/>
              </w:rPr>
              <w:t>лохие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66A25" w:rsidTr="00BA2B23"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numPr>
                <w:ilvl w:val="0"/>
                <w:numId w:val="2"/>
              </w:numPr>
              <w:snapToGrid w:val="0"/>
              <w:ind w:left="0" w:right="-54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Как часто вы бывали в школе в этом году?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Каждую неделю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66A25" w:rsidTr="00BA2B23"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Один раз в месяц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50%</w:t>
            </w:r>
          </w:p>
        </w:tc>
      </w:tr>
      <w:tr w:rsidR="00066A25" w:rsidTr="00BA2B23"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Один раз в четверть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50%</w:t>
            </w:r>
          </w:p>
        </w:tc>
      </w:tr>
      <w:tr w:rsidR="00066A25" w:rsidTr="00BA2B23"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Два раза в год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66A25" w:rsidTr="00BA2B23"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Значительно чаще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66A25" w:rsidTr="00BA2B23"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numPr>
                <w:ilvl w:val="0"/>
                <w:numId w:val="2"/>
              </w:numPr>
              <w:snapToGrid w:val="0"/>
              <w:ind w:left="0" w:right="-54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 какой целью вы приходите в школу?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 родительские собрания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</w:tr>
      <w:tr w:rsidR="00066A25" w:rsidTr="00BA2B23"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 встречу с классным руководителем, чтобы быть в курсе всех дел класса своего ребенка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60%</w:t>
            </w:r>
          </w:p>
        </w:tc>
      </w:tr>
      <w:tr w:rsidR="00066A25" w:rsidTr="00BA2B23"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Для участия в воспитательных мероприятиях в классе, в котором учится ребенок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</w:tr>
      <w:tr w:rsidR="00066A25" w:rsidTr="00BA2B23"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Для оказания помощи классному руководителю и педагогам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50%</w:t>
            </w:r>
          </w:p>
        </w:tc>
      </w:tr>
      <w:tr w:rsidR="00066A25" w:rsidTr="00BA2B23"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 вызову педагогу и администрации школы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66A25" w:rsidTr="00BA2B2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numPr>
                <w:ilvl w:val="0"/>
                <w:numId w:val="2"/>
              </w:numPr>
              <w:snapToGrid w:val="0"/>
              <w:ind w:left="0" w:right="-54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Какие чувства вы испытываете после посещения школы и бесед с педагогом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удовлетворение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20%</w:t>
            </w:r>
          </w:p>
        </w:tc>
      </w:tr>
      <w:tr w:rsidR="00066A25" w:rsidTr="00BA2B2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радость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70%</w:t>
            </w:r>
          </w:p>
        </w:tc>
      </w:tr>
      <w:tr w:rsidR="00066A25" w:rsidTr="00BA2B2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надежду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10%</w:t>
            </w:r>
          </w:p>
        </w:tc>
      </w:tr>
      <w:tr w:rsidR="00066A25" w:rsidTr="00BA2B2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25C9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</w:t>
            </w:r>
            <w:r w:rsidR="00066A25">
              <w:rPr>
                <w:rFonts w:ascii="Times New Roman" w:hAnsi="Times New Roman"/>
                <w:szCs w:val="24"/>
              </w:rPr>
              <w:t>ревогу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66A25" w:rsidTr="00BA2B2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разочарование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66A25" w:rsidTr="00BA2B2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Растерянность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66A25" w:rsidTr="00BA2B2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грусть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066A25" w:rsidRDefault="00066A25" w:rsidP="00066A25">
      <w:pPr>
        <w:ind w:right="-54"/>
        <w:jc w:val="both"/>
        <w:rPr>
          <w:rFonts w:ascii="Times New Roman" w:hAnsi="Times New Roman"/>
          <w:b/>
          <w:szCs w:val="24"/>
        </w:rPr>
      </w:pPr>
    </w:p>
    <w:p w:rsidR="00066A25" w:rsidRDefault="00066A25" w:rsidP="00066A25">
      <w:pPr>
        <w:ind w:right="-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3.2. </w:t>
      </w:r>
      <w:r>
        <w:rPr>
          <w:rFonts w:ascii="Times New Roman" w:hAnsi="Times New Roman"/>
          <w:szCs w:val="24"/>
        </w:rPr>
        <w:t>Рейтинг предмета.</w:t>
      </w:r>
    </w:p>
    <w:tbl>
      <w:tblPr>
        <w:tblW w:w="137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47"/>
        <w:gridCol w:w="3447"/>
        <w:gridCol w:w="3447"/>
        <w:gridCol w:w="3457"/>
      </w:tblGrid>
      <w:tr w:rsidR="00066A25" w:rsidTr="009678EB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2017-2018 уч. год</w:t>
            </w:r>
          </w:p>
          <w:p w:rsidR="00066A25" w:rsidRDefault="00066A25" w:rsidP="009678EB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2 класс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2018-2019 уч. год</w:t>
            </w:r>
          </w:p>
          <w:p w:rsidR="00066A25" w:rsidRDefault="00066A25" w:rsidP="009678EB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3 класс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2019 – 2020 уч. год </w:t>
            </w:r>
          </w:p>
          <w:p w:rsidR="00066A25" w:rsidRDefault="00066A25" w:rsidP="009678EB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класс</w:t>
            </w:r>
          </w:p>
        </w:tc>
      </w:tr>
      <w:tr w:rsidR="00066A25" w:rsidTr="009678EB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60%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60 %</w:t>
            </w:r>
          </w:p>
        </w:tc>
      </w:tr>
      <w:tr w:rsidR="00066A25" w:rsidTr="009678EB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Литературное чтение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</w:tr>
      <w:tr w:rsidR="00066A25" w:rsidTr="009678EB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60%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70%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80%</w:t>
            </w:r>
          </w:p>
        </w:tc>
      </w:tr>
      <w:tr w:rsidR="00066A25" w:rsidTr="009678EB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Окружающий мир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</w:tr>
      <w:tr w:rsidR="00066A25" w:rsidTr="009678EB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Технология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</w:tr>
      <w:tr w:rsidR="00066A25" w:rsidTr="009678EB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Изобразительное искусство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</w:tr>
      <w:tr w:rsidR="00066A25" w:rsidTr="009678EB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Музыка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</w:tr>
      <w:tr w:rsidR="00066A25" w:rsidTr="009678EB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100%</w:t>
            </w:r>
          </w:p>
        </w:tc>
      </w:tr>
    </w:tbl>
    <w:p w:rsidR="00066A25" w:rsidRDefault="00066A25" w:rsidP="00066A25">
      <w:pPr>
        <w:ind w:right="-54"/>
        <w:jc w:val="both"/>
        <w:rPr>
          <w:rFonts w:ascii="Times New Roman" w:hAnsi="Times New Roman"/>
          <w:szCs w:val="24"/>
        </w:rPr>
      </w:pPr>
    </w:p>
    <w:p w:rsidR="00066A25" w:rsidRDefault="00066A25" w:rsidP="00066A25">
      <w:pPr>
        <w:ind w:right="-54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На протяжении всего времени работы со стороны родителей не было ни одной жалобы. Отзывы о работе </w:t>
      </w:r>
      <w:proofErr w:type="spellStart"/>
      <w:r w:rsidR="00025C95">
        <w:rPr>
          <w:rFonts w:ascii="Times New Roman" w:hAnsi="Times New Roman"/>
          <w:szCs w:val="24"/>
          <w:u w:val="single"/>
        </w:rPr>
        <w:t>Комановой</w:t>
      </w:r>
      <w:proofErr w:type="spellEnd"/>
      <w:r w:rsidR="00025C95">
        <w:rPr>
          <w:rFonts w:ascii="Times New Roman" w:hAnsi="Times New Roman"/>
          <w:szCs w:val="24"/>
          <w:u w:val="single"/>
        </w:rPr>
        <w:t xml:space="preserve"> Н.Е. </w:t>
      </w:r>
      <w:r>
        <w:rPr>
          <w:rFonts w:ascii="Times New Roman" w:hAnsi="Times New Roman"/>
          <w:szCs w:val="24"/>
          <w:u w:val="single"/>
        </w:rPr>
        <w:t xml:space="preserve">только положительные.  Родители, чьи старшие дети уже у меня обучались, с удовольствием приводят </w:t>
      </w:r>
      <w:r w:rsidR="00025C95">
        <w:rPr>
          <w:rFonts w:ascii="Times New Roman" w:hAnsi="Times New Roman"/>
          <w:szCs w:val="24"/>
          <w:u w:val="single"/>
        </w:rPr>
        <w:t xml:space="preserve">к ней </w:t>
      </w:r>
      <w:r>
        <w:rPr>
          <w:rFonts w:ascii="Times New Roman" w:hAnsi="Times New Roman"/>
          <w:szCs w:val="24"/>
          <w:u w:val="single"/>
        </w:rPr>
        <w:t>младших. Административных взысканий нет</w:t>
      </w:r>
      <w:r w:rsidR="00025C95">
        <w:rPr>
          <w:rFonts w:ascii="Times New Roman" w:hAnsi="Times New Roman"/>
          <w:szCs w:val="24"/>
          <w:u w:val="single"/>
        </w:rPr>
        <w:t>.</w:t>
      </w:r>
    </w:p>
    <w:p w:rsidR="00066A25" w:rsidRDefault="00066A25" w:rsidP="00066A25">
      <w:pPr>
        <w:ind w:right="-54"/>
        <w:jc w:val="both"/>
        <w:rPr>
          <w:rFonts w:ascii="Times New Roman" w:hAnsi="Times New Roman"/>
          <w:b/>
          <w:szCs w:val="24"/>
          <w:u w:val="single"/>
        </w:rPr>
      </w:pPr>
    </w:p>
    <w:p w:rsidR="00066A25" w:rsidRDefault="00066A25" w:rsidP="00066A25">
      <w:pPr>
        <w:ind w:right="-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3.4. </w:t>
      </w:r>
      <w:r>
        <w:rPr>
          <w:rFonts w:ascii="Times New Roman" w:hAnsi="Times New Roman"/>
          <w:szCs w:val="24"/>
        </w:rPr>
        <w:t>Наличие благодарностей, поощрений.</w:t>
      </w:r>
    </w:p>
    <w:p w:rsidR="00066A25" w:rsidRDefault="00066A25" w:rsidP="00066A25">
      <w:pPr>
        <w:ind w:right="-54"/>
        <w:jc w:val="both"/>
        <w:rPr>
          <w:rFonts w:ascii="Times New Roman" w:hAnsi="Times New Roman"/>
          <w:szCs w:val="24"/>
        </w:rPr>
      </w:pPr>
    </w:p>
    <w:tbl>
      <w:tblPr>
        <w:tblW w:w="138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57"/>
        <w:gridCol w:w="3457"/>
        <w:gridCol w:w="3458"/>
        <w:gridCol w:w="3458"/>
      </w:tblGrid>
      <w:tr w:rsidR="00025C95" w:rsidTr="00025C95">
        <w:trPr>
          <w:trHeight w:val="452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Уровень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2011 </w:t>
            </w:r>
            <w:r>
              <w:rPr>
                <w:rFonts w:ascii="Times New Roman" w:hAnsi="Times New Roman"/>
                <w:sz w:val="20"/>
              </w:rPr>
              <w:t>уч. год</w:t>
            </w:r>
          </w:p>
          <w:p w:rsidR="00025C95" w:rsidRDefault="00025C95" w:rsidP="009678EB">
            <w:pPr>
              <w:snapToGrid w:val="0"/>
              <w:ind w:right="-54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2012 </w:t>
            </w:r>
            <w:r>
              <w:rPr>
                <w:rFonts w:ascii="Times New Roman" w:hAnsi="Times New Roman"/>
                <w:sz w:val="20"/>
              </w:rPr>
              <w:t>уч. год</w:t>
            </w:r>
          </w:p>
          <w:p w:rsidR="00025C95" w:rsidRDefault="00025C95" w:rsidP="009678EB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5" w:rsidRDefault="00025C9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C530CE">
              <w:rPr>
                <w:rFonts w:ascii="Times New Roman" w:hAnsi="Times New Roman"/>
                <w:b/>
                <w:sz w:val="20"/>
              </w:rPr>
              <w:t>2015</w:t>
            </w:r>
            <w:r>
              <w:rPr>
                <w:rFonts w:ascii="Times New Roman" w:hAnsi="Times New Roman"/>
                <w:sz w:val="20"/>
              </w:rPr>
              <w:t xml:space="preserve"> уч. год</w:t>
            </w:r>
          </w:p>
          <w:p w:rsidR="00025C95" w:rsidRDefault="00025C95" w:rsidP="009678EB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25C95" w:rsidTr="00025C95">
        <w:trPr>
          <w:trHeight w:val="218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95" w:rsidRDefault="00025C95" w:rsidP="009678EB">
            <w:pPr>
              <w:snapToGrid w:val="0"/>
              <w:ind w:right="-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Региональные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95" w:rsidRDefault="00025C95" w:rsidP="009678EB">
            <w:pPr>
              <w:snapToGrid w:val="0"/>
              <w:ind w:right="-54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95" w:rsidRDefault="00025C95" w:rsidP="009678EB">
            <w:pPr>
              <w:snapToGrid w:val="0"/>
              <w:ind w:right="-54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5" w:rsidRDefault="00025C95" w:rsidP="009678EB">
            <w:pPr>
              <w:snapToGrid w:val="0"/>
              <w:ind w:right="-5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Почётная грамота</w:t>
            </w:r>
          </w:p>
        </w:tc>
      </w:tr>
      <w:tr w:rsidR="00025C95" w:rsidTr="00025C95">
        <w:trPr>
          <w:trHeight w:val="218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95" w:rsidRDefault="00025C95" w:rsidP="009678EB">
            <w:pPr>
              <w:snapToGrid w:val="0"/>
              <w:ind w:right="-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Муниципальные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95" w:rsidRDefault="00025C95" w:rsidP="009678EB">
            <w:pPr>
              <w:snapToGrid w:val="0"/>
              <w:ind w:right="-54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95" w:rsidRDefault="00025C95" w:rsidP="009678EB">
            <w:pPr>
              <w:snapToGrid w:val="0"/>
              <w:ind w:right="-5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Почётная грамота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5" w:rsidRDefault="00025C95" w:rsidP="009678EB">
            <w:pPr>
              <w:snapToGrid w:val="0"/>
              <w:ind w:right="-54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025C95" w:rsidTr="00025C95">
        <w:trPr>
          <w:trHeight w:val="218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95" w:rsidRDefault="00025C95" w:rsidP="009678EB">
            <w:pPr>
              <w:snapToGrid w:val="0"/>
              <w:ind w:right="-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уровне ОООД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C95" w:rsidRDefault="00025C95" w:rsidP="009678EB">
            <w:pPr>
              <w:snapToGrid w:val="0"/>
              <w:ind w:right="-5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Почётная грамота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95" w:rsidRDefault="00025C95" w:rsidP="009678EB">
            <w:pPr>
              <w:snapToGrid w:val="0"/>
              <w:ind w:right="-54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95" w:rsidRDefault="00025C95" w:rsidP="009678EB">
            <w:pPr>
              <w:snapToGrid w:val="0"/>
              <w:ind w:right="-54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066A25" w:rsidRDefault="00066A25" w:rsidP="00066A25">
      <w:pPr>
        <w:ind w:right="-54"/>
        <w:jc w:val="both"/>
        <w:rPr>
          <w:rFonts w:ascii="Times New Roman" w:hAnsi="Times New Roman"/>
          <w:b/>
          <w:szCs w:val="24"/>
        </w:rPr>
      </w:pPr>
    </w:p>
    <w:p w:rsidR="00066A25" w:rsidRDefault="00066A25" w:rsidP="00066A25">
      <w:pPr>
        <w:ind w:right="432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4. Деятельность педагога по достижению личностных результатов освоения обучающимися ОП.</w:t>
      </w:r>
    </w:p>
    <w:p w:rsidR="00066A25" w:rsidRDefault="00066A25" w:rsidP="00066A25">
      <w:pPr>
        <w:numPr>
          <w:ilvl w:val="1"/>
          <w:numId w:val="6"/>
        </w:numPr>
        <w:ind w:left="0" w:right="-108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Воспитание российской гражданской идентичности в поликультурном социуме, формирование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социальной компетентности, правосознания.</w:t>
      </w:r>
    </w:p>
    <w:p w:rsidR="00066A25" w:rsidRDefault="00066A25" w:rsidP="00066A25">
      <w:pPr>
        <w:ind w:right="-108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Каждый урок должен нести в себе воспитательную направленность. Стара</w:t>
      </w:r>
      <w:r w:rsidR="00BA2B23">
        <w:rPr>
          <w:rFonts w:ascii="Times New Roman" w:hAnsi="Times New Roman"/>
          <w:szCs w:val="24"/>
          <w:u w:val="single"/>
        </w:rPr>
        <w:t>ется</w:t>
      </w:r>
      <w:r>
        <w:rPr>
          <w:rFonts w:ascii="Times New Roman" w:hAnsi="Times New Roman"/>
          <w:szCs w:val="24"/>
          <w:u w:val="single"/>
        </w:rPr>
        <w:t xml:space="preserve"> так организовать учебный процесс и внеклассную работу, чтобы дети думали над серьёзными нравственными проблемами, спорили, переживали и сопереживали героям, хотели жить по этим правилам и жили по ним — сначала в школе, в классе, а потом и в жизни. Дети </w:t>
      </w:r>
      <w:r w:rsidR="00BA2B23">
        <w:rPr>
          <w:rFonts w:ascii="Times New Roman" w:hAnsi="Times New Roman"/>
          <w:szCs w:val="24"/>
          <w:u w:val="single"/>
        </w:rPr>
        <w:t>ее</w:t>
      </w:r>
      <w:r>
        <w:rPr>
          <w:rFonts w:ascii="Times New Roman" w:hAnsi="Times New Roman"/>
          <w:szCs w:val="24"/>
          <w:u w:val="single"/>
        </w:rPr>
        <w:t xml:space="preserve"> уроках учатся думать над прочитанным, оценивать поступки героев, соотносить жизнь героев произведений с реальной действительностью. На урока</w:t>
      </w:r>
      <w:r w:rsidR="00BA2B23">
        <w:rPr>
          <w:rFonts w:ascii="Times New Roman" w:hAnsi="Times New Roman"/>
          <w:szCs w:val="24"/>
          <w:u w:val="single"/>
        </w:rPr>
        <w:t>х литературного чтения использует</w:t>
      </w:r>
      <w:r>
        <w:rPr>
          <w:rFonts w:ascii="Times New Roman" w:hAnsi="Times New Roman"/>
          <w:szCs w:val="24"/>
          <w:u w:val="single"/>
        </w:rPr>
        <w:t xml:space="preserve"> различные виды работ: рисование, дидактические игры, мини-спектакли, творческие работы, конкурсы чтецов и </w:t>
      </w:r>
      <w:proofErr w:type="gramStart"/>
      <w:r>
        <w:rPr>
          <w:rFonts w:ascii="Times New Roman" w:hAnsi="Times New Roman"/>
          <w:szCs w:val="24"/>
          <w:u w:val="single"/>
        </w:rPr>
        <w:t>др..</w:t>
      </w:r>
      <w:proofErr w:type="gramEnd"/>
      <w:r>
        <w:rPr>
          <w:rFonts w:ascii="Times New Roman" w:hAnsi="Times New Roman"/>
          <w:szCs w:val="24"/>
          <w:u w:val="single"/>
        </w:rPr>
        <w:t xml:space="preserve"> Главной за</w:t>
      </w:r>
      <w:r w:rsidR="00BA2B23">
        <w:rPr>
          <w:rFonts w:ascii="Times New Roman" w:hAnsi="Times New Roman"/>
          <w:szCs w:val="24"/>
          <w:u w:val="single"/>
        </w:rPr>
        <w:t>дачей обучения математике считает</w:t>
      </w:r>
      <w:r>
        <w:rPr>
          <w:rFonts w:ascii="Times New Roman" w:hAnsi="Times New Roman"/>
          <w:szCs w:val="24"/>
          <w:u w:val="single"/>
        </w:rPr>
        <w:t xml:space="preserve"> достижение оптимального уровня развития мыслительных способностей каждого уч</w:t>
      </w:r>
      <w:r w:rsidR="00BA2B23">
        <w:rPr>
          <w:rFonts w:ascii="Times New Roman" w:hAnsi="Times New Roman"/>
          <w:szCs w:val="24"/>
          <w:u w:val="single"/>
        </w:rPr>
        <w:t>еника. При подготовке к урокам подбирает</w:t>
      </w:r>
      <w:r>
        <w:rPr>
          <w:rFonts w:ascii="Times New Roman" w:hAnsi="Times New Roman"/>
          <w:szCs w:val="24"/>
          <w:u w:val="single"/>
        </w:rPr>
        <w:t xml:space="preserve"> задания так, чтобы они вызывали эмоциональный отклик у детей, пробуждали интерес. Хорошим счита</w:t>
      </w:r>
      <w:r w:rsidR="00BA2B23">
        <w:rPr>
          <w:rFonts w:ascii="Times New Roman" w:hAnsi="Times New Roman"/>
          <w:szCs w:val="24"/>
          <w:u w:val="single"/>
        </w:rPr>
        <w:t>ет</w:t>
      </w:r>
      <w:r>
        <w:rPr>
          <w:rFonts w:ascii="Times New Roman" w:hAnsi="Times New Roman"/>
          <w:szCs w:val="24"/>
          <w:u w:val="single"/>
        </w:rPr>
        <w:t xml:space="preserve"> такой урок математики, на котором ученик познаёт себя, делает открытия, ищет верные решения, сомневается, радуется своим успехам и успехам своих товарищей. При изу</w:t>
      </w:r>
      <w:r w:rsidR="00BA2B23">
        <w:rPr>
          <w:rFonts w:ascii="Times New Roman" w:hAnsi="Times New Roman"/>
          <w:szCs w:val="24"/>
          <w:u w:val="single"/>
        </w:rPr>
        <w:t>чении нового материала использует</w:t>
      </w:r>
      <w:r>
        <w:rPr>
          <w:rFonts w:ascii="Times New Roman" w:hAnsi="Times New Roman"/>
          <w:szCs w:val="24"/>
          <w:u w:val="single"/>
        </w:rPr>
        <w:t xml:space="preserve"> метод поисковых или частично-поисковых ситуаций. </w:t>
      </w:r>
    </w:p>
    <w:p w:rsidR="00066A25" w:rsidRDefault="00BA2B23" w:rsidP="00066A25">
      <w:pPr>
        <w:ind w:right="-108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На уроках окружающего мира учит</w:t>
      </w:r>
      <w:r w:rsidR="00066A25">
        <w:rPr>
          <w:rFonts w:ascii="Times New Roman" w:hAnsi="Times New Roman"/>
          <w:szCs w:val="24"/>
          <w:u w:val="single"/>
        </w:rPr>
        <w:t xml:space="preserve"> детей наблюдать за природой и вес</w:t>
      </w:r>
      <w:r>
        <w:rPr>
          <w:rFonts w:ascii="Times New Roman" w:hAnsi="Times New Roman"/>
          <w:szCs w:val="24"/>
          <w:u w:val="single"/>
        </w:rPr>
        <w:t>ти дневник наблюдений. Использует</w:t>
      </w:r>
      <w:r w:rsidR="00066A25">
        <w:rPr>
          <w:rFonts w:ascii="Times New Roman" w:hAnsi="Times New Roman"/>
          <w:szCs w:val="24"/>
          <w:u w:val="single"/>
        </w:rPr>
        <w:t xml:space="preserve"> уроки-экскурсии, на которых дети учатся рассказывать о своих впечатлениях, чувствах, переживаниях, </w:t>
      </w:r>
      <w:r>
        <w:rPr>
          <w:rFonts w:ascii="Times New Roman" w:hAnsi="Times New Roman"/>
          <w:szCs w:val="24"/>
          <w:u w:val="single"/>
        </w:rPr>
        <w:t>пишут сочинения. Часто использует</w:t>
      </w:r>
      <w:r w:rsidR="00066A25">
        <w:rPr>
          <w:rFonts w:ascii="Times New Roman" w:hAnsi="Times New Roman"/>
          <w:szCs w:val="24"/>
          <w:u w:val="single"/>
        </w:rPr>
        <w:t xml:space="preserve"> групповые формы работы.</w:t>
      </w:r>
    </w:p>
    <w:p w:rsidR="00066A25" w:rsidRDefault="00066A25" w:rsidP="00066A25">
      <w:pPr>
        <w:shd w:val="clear" w:color="auto" w:fill="FFFFFF"/>
        <w:autoSpaceDE w:val="0"/>
        <w:ind w:right="-54"/>
        <w:rPr>
          <w:rFonts w:ascii="Times New Roman" w:hAnsi="Times New Roman"/>
          <w:b/>
          <w:bCs/>
          <w:szCs w:val="24"/>
        </w:rPr>
      </w:pPr>
    </w:p>
    <w:p w:rsidR="00066A25" w:rsidRDefault="00066A25" w:rsidP="00066A25">
      <w:pPr>
        <w:shd w:val="clear" w:color="auto" w:fill="FFFFFF"/>
        <w:autoSpaceDE w:val="0"/>
        <w:ind w:right="-54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5. Условия, обеспечивающие результат</w:t>
      </w:r>
    </w:p>
    <w:p w:rsidR="00066A25" w:rsidRDefault="00066A25" w:rsidP="00066A25">
      <w:pPr>
        <w:ind w:right="-5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5.1. </w:t>
      </w:r>
      <w:r>
        <w:rPr>
          <w:rFonts w:ascii="Times New Roman" w:hAnsi="Times New Roman"/>
          <w:szCs w:val="24"/>
        </w:rPr>
        <w:t>Проектирование и прогнозирование образовательного процесса</w:t>
      </w:r>
    </w:p>
    <w:p w:rsidR="00066A25" w:rsidRDefault="00066A25" w:rsidP="00066A25">
      <w:pPr>
        <w:ind w:right="432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  <w:t>5.1.1.</w:t>
      </w:r>
      <w:r>
        <w:rPr>
          <w:rFonts w:ascii="Times New Roman" w:hAnsi="Times New Roman"/>
          <w:szCs w:val="24"/>
        </w:rPr>
        <w:t xml:space="preserve"> Учебно-методический комплекс (УМК) и обоснование его выбора педагогом.</w:t>
      </w:r>
    </w:p>
    <w:p w:rsidR="00066A25" w:rsidRDefault="00BA2B23" w:rsidP="00066A25">
      <w:pPr>
        <w:ind w:right="432"/>
        <w:rPr>
          <w:rFonts w:ascii="Times New Roman" w:hAnsi="Times New Roman"/>
          <w:szCs w:val="24"/>
          <w:u w:val="single"/>
        </w:rPr>
      </w:pPr>
      <w:proofErr w:type="spellStart"/>
      <w:r>
        <w:rPr>
          <w:rFonts w:ascii="Times New Roman" w:hAnsi="Times New Roman"/>
          <w:szCs w:val="24"/>
          <w:u w:val="single"/>
        </w:rPr>
        <w:t>Команова</w:t>
      </w:r>
      <w:proofErr w:type="spellEnd"/>
      <w:r>
        <w:rPr>
          <w:rFonts w:ascii="Times New Roman" w:hAnsi="Times New Roman"/>
          <w:szCs w:val="24"/>
          <w:u w:val="single"/>
        </w:rPr>
        <w:t xml:space="preserve"> Н.Е.</w:t>
      </w:r>
      <w:r w:rsidR="00066A25">
        <w:rPr>
          <w:rFonts w:ascii="Times New Roman" w:hAnsi="Times New Roman"/>
          <w:szCs w:val="24"/>
          <w:u w:val="single"/>
        </w:rPr>
        <w:t xml:space="preserve"> работа</w:t>
      </w:r>
      <w:r>
        <w:rPr>
          <w:rFonts w:ascii="Times New Roman" w:hAnsi="Times New Roman"/>
          <w:szCs w:val="24"/>
          <w:u w:val="single"/>
        </w:rPr>
        <w:t>ет</w:t>
      </w:r>
      <w:r w:rsidR="00066A25">
        <w:rPr>
          <w:rFonts w:ascii="Times New Roman" w:hAnsi="Times New Roman"/>
          <w:szCs w:val="24"/>
          <w:u w:val="single"/>
        </w:rPr>
        <w:t xml:space="preserve"> по учебно-методическому комплекту «Школа России». «Школа России» — это один из самых известных и востребованных учебно-методических комплектов для обучения в начальной школе. УМК постоянно обновляется и является надёжным инструментом реализации стандарта второго поколения.</w:t>
      </w:r>
    </w:p>
    <w:p w:rsidR="00066A25" w:rsidRDefault="00066A25" w:rsidP="00066A25">
      <w:pPr>
        <w:ind w:right="432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lastRenderedPageBreak/>
        <w:t xml:space="preserve">УМК создан на достижениях педагогической науки и практики с опорой на новые теоретические </w:t>
      </w:r>
      <w:proofErr w:type="gramStart"/>
      <w:r>
        <w:rPr>
          <w:rFonts w:ascii="Times New Roman" w:hAnsi="Times New Roman"/>
          <w:szCs w:val="24"/>
          <w:u w:val="single"/>
        </w:rPr>
        <w:t>концепции;  обеспечивает</w:t>
      </w:r>
      <w:proofErr w:type="gramEnd"/>
      <w:r>
        <w:rPr>
          <w:rFonts w:ascii="Times New Roman" w:hAnsi="Times New Roman"/>
          <w:szCs w:val="24"/>
          <w:u w:val="single"/>
        </w:rPr>
        <w:t xml:space="preserve"> общие методические  подходы к преподаванию всех предметов в начальной школе; работа по этим учебникам позволяет ребенку адаптироваться в школьном коллективе, накопить необходимые знания и умения для успешного обучения в школе; в полном объеме учитываются индивидуальные особенности детей.</w:t>
      </w:r>
    </w:p>
    <w:p w:rsidR="00066A25" w:rsidRDefault="00066A25" w:rsidP="00066A25">
      <w:pPr>
        <w:ind w:right="432"/>
        <w:rPr>
          <w:rFonts w:ascii="Times New Roman" w:hAnsi="Times New Roman"/>
          <w:szCs w:val="24"/>
          <w:u w:val="single"/>
        </w:rPr>
      </w:pPr>
    </w:p>
    <w:p w:rsidR="00066A25" w:rsidRPr="00565D06" w:rsidRDefault="00066A25" w:rsidP="005306AE">
      <w:pPr>
        <w:numPr>
          <w:ilvl w:val="2"/>
          <w:numId w:val="7"/>
        </w:numPr>
        <w:tabs>
          <w:tab w:val="clear" w:pos="1440"/>
          <w:tab w:val="num" w:pos="851"/>
        </w:tabs>
        <w:ind w:left="0" w:right="-54" w:firstLine="0"/>
        <w:rPr>
          <w:rFonts w:ascii="Times New Roman" w:hAnsi="Times New Roman"/>
          <w:szCs w:val="24"/>
          <w:u w:val="single"/>
        </w:rPr>
      </w:pPr>
      <w:r w:rsidRPr="00565D06">
        <w:rPr>
          <w:rFonts w:ascii="Times New Roman" w:hAnsi="Times New Roman"/>
          <w:szCs w:val="24"/>
        </w:rPr>
        <w:t xml:space="preserve">Наличие рабочей программы, ее обоснованность. </w:t>
      </w:r>
      <w:r w:rsidRPr="00565D06">
        <w:rPr>
          <w:rFonts w:ascii="Times New Roman" w:hAnsi="Times New Roman"/>
          <w:szCs w:val="24"/>
          <w:u w:val="single"/>
        </w:rPr>
        <w:t xml:space="preserve">УМК "Школа России" включает в себя завершенные линии учебников по всем основным предметам начального образования: </w:t>
      </w:r>
    </w:p>
    <w:p w:rsidR="00066A25" w:rsidRDefault="00066A25" w:rsidP="00066A2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Учебно-методический комплект объединил авторов учебных и методических пособий, разделяющих традиционные взгляды на начальное образование. Средства обучения для ученика (учебники и тетради) совершенствуются и дополняются, предлагая учителю новые формы, методы и приемы обучения (задания для дифференцированной работы, упражнения логического характера, темы и вопросы для ознакомительного изучения, циклы заданий и упражнений для осуществления оценки и контроля, самооценки и самоконтроля).                 </w:t>
      </w:r>
    </w:p>
    <w:p w:rsidR="00066A25" w:rsidRDefault="00066A25" w:rsidP="00066A25">
      <w:pPr>
        <w:rPr>
          <w:rFonts w:ascii="Times New Roman" w:hAnsi="Times New Roman"/>
          <w:u w:val="single"/>
        </w:rPr>
      </w:pPr>
    </w:p>
    <w:p w:rsidR="00066A25" w:rsidRDefault="00066A25" w:rsidP="00066A2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УМК «Школа России выпускается в издательстве «Просвещение». Авторы учебников почти по всем предметам комплекта хорошо известны учителям со времен советской школы. Переработанные издания этих учебников сохраняют лучшие традиции начальной школы (формирование знаний и умений) и дополнены заданиями развивающего характера.</w:t>
      </w:r>
    </w:p>
    <w:p w:rsidR="00066A25" w:rsidRDefault="00066A25" w:rsidP="00066A25">
      <w:pPr>
        <w:ind w:right="432"/>
        <w:rPr>
          <w:rFonts w:ascii="Times New Roman" w:hAnsi="Times New Roman"/>
          <w:szCs w:val="24"/>
          <w:u w:val="single"/>
        </w:rPr>
      </w:pPr>
    </w:p>
    <w:p w:rsidR="00066A25" w:rsidRDefault="00066A25" w:rsidP="00066A25">
      <w:pPr>
        <w:tabs>
          <w:tab w:val="left" w:pos="1455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 комплект входят учебники и учебные пособия нового поколения, отвечающие требованиям к современной учебной книге. При этом в нем бережно сохранены лучшие традиции русской школы, учитывающие известные принципы дидактики, в частности учет возрастных особенностей детей, постепенное нарастание трудности в предъявлении учебного материала и др. Авторы учебников и учебных пособий взяли на вооружение все лучшее, что было накоплено и апробировано в практике отечественной школы, доказало свою доступность для учащихся младшего школьного возраста, гарантирует достижение положительных результатов в обучении и реальные возможности личностного развития ребенка.</w:t>
      </w:r>
    </w:p>
    <w:p w:rsidR="00066A25" w:rsidRDefault="00066A25" w:rsidP="00066A25">
      <w:pPr>
        <w:tabs>
          <w:tab w:val="left" w:pos="1455"/>
        </w:tabs>
        <w:rPr>
          <w:rFonts w:ascii="Times New Roman" w:hAnsi="Times New Roman"/>
          <w:u w:val="single"/>
        </w:rPr>
      </w:pPr>
    </w:p>
    <w:p w:rsidR="00066A25" w:rsidRDefault="00066A25" w:rsidP="00066A25">
      <w:pPr>
        <w:tabs>
          <w:tab w:val="left" w:pos="1455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Комплект учебников «Школа России» представляет собой целостную модель начальной школы, построенную на единых концептуальных основах и имеющую полное программно-методическое обеспечение.</w:t>
      </w:r>
    </w:p>
    <w:p w:rsidR="00066A25" w:rsidRDefault="00066A25" w:rsidP="00066A25">
      <w:pPr>
        <w:tabs>
          <w:tab w:val="left" w:pos="1455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При этом учебно-методическому комплекту приданы такие качества, как фундаментальность, надёжность, стабильность, открытость новому, которые должны быть неотъемлемыми характеристиками начальной школы для того, чтобы она могла с успехом выполнять свое высокое предназначение.</w:t>
      </w:r>
    </w:p>
    <w:p w:rsidR="00066A25" w:rsidRDefault="00066A25" w:rsidP="00066A25">
      <w:pPr>
        <w:tabs>
          <w:tab w:val="left" w:pos="1455"/>
        </w:tabs>
        <w:rPr>
          <w:rFonts w:ascii="Times New Roman" w:hAnsi="Times New Roman"/>
          <w:u w:val="single"/>
        </w:rPr>
      </w:pPr>
    </w:p>
    <w:p w:rsidR="00066A25" w:rsidRDefault="00066A25" w:rsidP="00066A25">
      <w:pPr>
        <w:tabs>
          <w:tab w:val="left" w:pos="1455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Обобщающими характеристиками содержания комплекта являются следующие:</w:t>
      </w:r>
    </w:p>
    <w:p w:rsidR="00066A25" w:rsidRDefault="00066A25" w:rsidP="00066A25">
      <w:pPr>
        <w:tabs>
          <w:tab w:val="left" w:pos="1455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- Личностно-развивающий характер образования с приоритетом духовно-нравственного развития ребенка.</w:t>
      </w:r>
    </w:p>
    <w:p w:rsidR="00066A25" w:rsidRDefault="00066A25" w:rsidP="00066A25">
      <w:pPr>
        <w:tabs>
          <w:tab w:val="left" w:pos="1455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- Граждански-ориентированный характер образования, предусматривающий воспитание ребенка гражданином своей страны, развивающий чувства гражданственности и патриотизма.</w:t>
      </w:r>
    </w:p>
    <w:p w:rsidR="00066A25" w:rsidRDefault="00066A25" w:rsidP="00066A25">
      <w:pPr>
        <w:tabs>
          <w:tab w:val="left" w:pos="1455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- Глобально-ориентированный характер образования, отвечающий новым задачам образования в эпоху глобализации.</w:t>
      </w:r>
    </w:p>
    <w:p w:rsidR="00066A25" w:rsidRDefault="00066A25" w:rsidP="00066A25">
      <w:pPr>
        <w:tabs>
          <w:tab w:val="left" w:pos="1455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- </w:t>
      </w:r>
      <w:proofErr w:type="spellStart"/>
      <w:r>
        <w:rPr>
          <w:rFonts w:ascii="Times New Roman" w:hAnsi="Times New Roman"/>
          <w:u w:val="single"/>
        </w:rPr>
        <w:t>Экоадекватный</w:t>
      </w:r>
      <w:proofErr w:type="spellEnd"/>
      <w:r>
        <w:rPr>
          <w:rFonts w:ascii="Times New Roman" w:hAnsi="Times New Roman"/>
          <w:u w:val="single"/>
        </w:rPr>
        <w:t xml:space="preserve"> характер образования с приоритетным вниманием к проблемам экологической этики, воспитанию любви и бережного отношения к природе.</w:t>
      </w:r>
    </w:p>
    <w:p w:rsidR="00066A25" w:rsidRDefault="00066A25" w:rsidP="00066A25">
      <w:pPr>
        <w:ind w:right="-54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lastRenderedPageBreak/>
        <w:t xml:space="preserve"> Свои рабочие программы по предметам </w:t>
      </w:r>
      <w:r w:rsidR="00BA2B23">
        <w:rPr>
          <w:rFonts w:ascii="Times New Roman" w:hAnsi="Times New Roman"/>
          <w:szCs w:val="24"/>
          <w:u w:val="single"/>
        </w:rPr>
        <w:t xml:space="preserve">учитель </w:t>
      </w:r>
      <w:r>
        <w:rPr>
          <w:rFonts w:ascii="Times New Roman" w:hAnsi="Times New Roman"/>
          <w:szCs w:val="24"/>
          <w:u w:val="single"/>
        </w:rPr>
        <w:t>разрабатыва</w:t>
      </w:r>
      <w:r w:rsidR="00BA2B23">
        <w:rPr>
          <w:rFonts w:ascii="Times New Roman" w:hAnsi="Times New Roman"/>
          <w:szCs w:val="24"/>
          <w:u w:val="single"/>
        </w:rPr>
        <w:t>ет</w:t>
      </w:r>
      <w:r>
        <w:rPr>
          <w:rFonts w:ascii="Times New Roman" w:hAnsi="Times New Roman"/>
          <w:szCs w:val="24"/>
          <w:u w:val="single"/>
        </w:rPr>
        <w:t xml:space="preserve">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в соответствии с образовательной программой ОУ, уставом ОУ, положением о рабочих программах   </w:t>
      </w:r>
    </w:p>
    <w:p w:rsidR="00066A25" w:rsidRPr="006A1490" w:rsidRDefault="00066A25" w:rsidP="00BA2B23">
      <w:pPr>
        <w:ind w:right="-54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b/>
          <w:szCs w:val="24"/>
        </w:rPr>
        <w:tab/>
        <w:t>5.1.</w:t>
      </w:r>
      <w:r w:rsidR="005C723F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szCs w:val="24"/>
        </w:rPr>
        <w:t>. Участие педагога в разработке Программы развития образовательной организации.</w:t>
      </w:r>
      <w:r>
        <w:rPr>
          <w:rFonts w:ascii="Times New Roman" w:hAnsi="Times New Roman"/>
          <w:i/>
          <w:szCs w:val="24"/>
        </w:rPr>
        <w:t xml:space="preserve"> </w:t>
      </w:r>
      <w:r w:rsidR="005C723F">
        <w:rPr>
          <w:rFonts w:ascii="Times New Roman" w:hAnsi="Times New Roman"/>
          <w:szCs w:val="24"/>
          <w:u w:val="single"/>
        </w:rPr>
        <w:t>В течение пятнадцати лет является</w:t>
      </w:r>
      <w:r w:rsidRPr="006A1490">
        <w:rPr>
          <w:rFonts w:ascii="Times New Roman" w:hAnsi="Times New Roman"/>
          <w:szCs w:val="24"/>
          <w:u w:val="single"/>
        </w:rPr>
        <w:t xml:space="preserve"> руководителем школьного методического объединения учителей начальных классов. Входила в группу разработчиков Программы развития образовательного учреждения.</w:t>
      </w:r>
      <w:r>
        <w:rPr>
          <w:rFonts w:ascii="Times New Roman" w:hAnsi="Times New Roman"/>
          <w:szCs w:val="24"/>
          <w:u w:val="single"/>
        </w:rPr>
        <w:t xml:space="preserve"> </w:t>
      </w:r>
      <w:r w:rsidR="005C723F">
        <w:rPr>
          <w:rFonts w:ascii="Times New Roman" w:hAnsi="Times New Roman"/>
          <w:szCs w:val="24"/>
          <w:u w:val="single"/>
        </w:rPr>
        <w:t>Учителем</w:t>
      </w:r>
      <w:r w:rsidRPr="006A1490">
        <w:rPr>
          <w:rFonts w:ascii="Times New Roman" w:hAnsi="Times New Roman"/>
          <w:szCs w:val="24"/>
          <w:u w:val="single"/>
        </w:rPr>
        <w:t xml:space="preserve"> разработаны и освоены программы по предметам начальной школы (русский язык, литературное чтение, математика, окружающий мир, технология, музыка, изобразительное искусство, физическая культура). В 2013 - 2014 учебном году разработана программа по п</w:t>
      </w:r>
      <w:r w:rsidR="005C723F">
        <w:rPr>
          <w:rFonts w:ascii="Times New Roman" w:hAnsi="Times New Roman"/>
          <w:szCs w:val="24"/>
          <w:u w:val="single"/>
        </w:rPr>
        <w:t>одготовке к школе «Умка». В 201</w:t>
      </w:r>
      <w:r w:rsidRPr="006A1490">
        <w:rPr>
          <w:rFonts w:ascii="Times New Roman" w:hAnsi="Times New Roman"/>
          <w:szCs w:val="24"/>
          <w:u w:val="single"/>
        </w:rPr>
        <w:t>5 году разработана программа по внеурочной деятельности «Ритмика</w:t>
      </w:r>
      <w:r w:rsidR="005C723F">
        <w:rPr>
          <w:rFonts w:ascii="Times New Roman" w:hAnsi="Times New Roman"/>
          <w:szCs w:val="24"/>
          <w:u w:val="single"/>
        </w:rPr>
        <w:t>»</w:t>
      </w:r>
    </w:p>
    <w:p w:rsidR="00066A25" w:rsidRPr="000B018B" w:rsidRDefault="00066A25" w:rsidP="00066A25">
      <w:pPr>
        <w:ind w:right="-54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b/>
          <w:szCs w:val="24"/>
        </w:rPr>
        <w:t xml:space="preserve">            5.1.</w:t>
      </w:r>
      <w:r w:rsidR="005C723F">
        <w:rPr>
          <w:rFonts w:ascii="Times New Roman" w:hAnsi="Times New Roman"/>
          <w:b/>
          <w:szCs w:val="24"/>
        </w:rPr>
        <w:t>4</w:t>
      </w:r>
      <w:r>
        <w:rPr>
          <w:rFonts w:ascii="Times New Roman" w:hAnsi="Times New Roman"/>
          <w:szCs w:val="24"/>
        </w:rPr>
        <w:t>. Дополнительная аналитическая информация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>(эффективность использования УМК и программ).</w:t>
      </w:r>
      <w:r>
        <w:rPr>
          <w:rFonts w:ascii="Times New Roman" w:hAnsi="Times New Roman"/>
          <w:i/>
          <w:szCs w:val="24"/>
        </w:rPr>
        <w:t xml:space="preserve"> </w:t>
      </w:r>
      <w:r w:rsidRPr="000B018B">
        <w:rPr>
          <w:rFonts w:ascii="Times New Roman" w:hAnsi="Times New Roman"/>
          <w:szCs w:val="24"/>
          <w:u w:val="single"/>
        </w:rPr>
        <w:t>Основной особенностью методов и форм работы по УМК «Школа России» является то, что предпочтение отдается проблемно-поисковой и творческой деятельности младших школьников. Такой подход предусматривает создание проблемных ситуаций, выдвижение предположений, поиск доказательств, формулирование выводов, сопоставление результатов с эталоном. При таком подходе возникает естественная мотивация учения, успешно развивается способность ребенка понимать смысл поставленной задачи, планировать учебную работу, контролировать и оценивать ее результат. Проблемно-поисковый подход позволяет выстраивать гибкую методику обучения, хорошо адаптированную к специфике учебного содержания и конкретной педагогической ситуации, учитывать индивидуальные особенности детей, их интересы и склонности. Он дает возможность применять обширный арсенал методов и приемов эвристического характера, целенаправленно развивая познавательную активность и самостоятельность учащихся. При этом демонстрируется возможность существования различных точек зрения на один и тот же вопрос, воспитывается терпимость и уважение к мнению другого, культура диалога, что хорошо согласуется с задачей формирования толерантности.</w:t>
      </w:r>
    </w:p>
    <w:p w:rsidR="00066A25" w:rsidRDefault="00066A25" w:rsidP="00066A25">
      <w:pPr>
        <w:tabs>
          <w:tab w:val="left" w:pos="1455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УМК не вызывает споров у родителей. Программа рассчитана на любого ребенка. Введены элементы развивающего обучения. Дети спокойно </w:t>
      </w:r>
      <w:proofErr w:type="spellStart"/>
      <w:r>
        <w:rPr>
          <w:rFonts w:ascii="Times New Roman" w:hAnsi="Times New Roman"/>
          <w:u w:val="single"/>
        </w:rPr>
        <w:t>преходят</w:t>
      </w:r>
      <w:proofErr w:type="spellEnd"/>
      <w:r>
        <w:rPr>
          <w:rFonts w:ascii="Times New Roman" w:hAnsi="Times New Roman"/>
          <w:u w:val="single"/>
        </w:rPr>
        <w:t xml:space="preserve"> в среднее звено, обучение в котором также ведется по традиционной программе. Возможно, детям с определенными способностями будет скучновато. Но это можно решить дополнительным образованием или выбрать другую программу.</w:t>
      </w:r>
    </w:p>
    <w:p w:rsidR="00066A25" w:rsidRDefault="00066A25" w:rsidP="00066A25">
      <w:pPr>
        <w:tabs>
          <w:tab w:val="left" w:pos="1455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Учителя, работающие по УМК "Школа России", положительно отзываются об учебниках и довольны результатами. Материал доступен детям и понятен родителям. Особенно выделяют учебники  А.А. Плешакова по окружающему миру. Материал в них подобран с учётом возрастных особенностей, содержится материал для всестороннего развития ребёнка, есть над чем подумать и поразмышлять.</w:t>
      </w:r>
    </w:p>
    <w:p w:rsidR="00066A25" w:rsidRDefault="00066A25" w:rsidP="00066A25">
      <w:pPr>
        <w:ind w:right="-54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</w:t>
      </w:r>
    </w:p>
    <w:p w:rsidR="00066A25" w:rsidRDefault="00066A25" w:rsidP="00066A25">
      <w:pPr>
        <w:ind w:right="-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5.2. </w:t>
      </w:r>
      <w:r>
        <w:rPr>
          <w:rFonts w:ascii="Times New Roman" w:hAnsi="Times New Roman"/>
          <w:szCs w:val="24"/>
        </w:rPr>
        <w:t>Обеспечение личностно-ориентированного и индивидуального подхода в обучении и воспитании.</w:t>
      </w:r>
    </w:p>
    <w:p w:rsidR="00066A25" w:rsidRDefault="00066A25" w:rsidP="00066A25">
      <w:pPr>
        <w:ind w:right="-54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Одним из принципов   построения комплекса «Школа России» являются: личностно- ориентированный и индивидуальный подход в   обучении и воспитании.  </w:t>
      </w:r>
      <w:r w:rsidR="005C723F">
        <w:rPr>
          <w:rFonts w:ascii="Times New Roman" w:hAnsi="Times New Roman"/>
          <w:szCs w:val="24"/>
          <w:u w:val="single"/>
        </w:rPr>
        <w:t>Наталия Евгеньевна считает</w:t>
      </w:r>
      <w:r>
        <w:rPr>
          <w:rFonts w:ascii="Times New Roman" w:hAnsi="Times New Roman"/>
          <w:szCs w:val="24"/>
          <w:u w:val="single"/>
        </w:rPr>
        <w:t>, что образовательные потребности детей предполагают комплексную деятельность по формированию и развитию уровня образованности, применение системы развития творческих сп</w:t>
      </w:r>
      <w:r w:rsidR="005C723F">
        <w:rPr>
          <w:rFonts w:ascii="Times New Roman" w:hAnsi="Times New Roman"/>
          <w:szCs w:val="24"/>
          <w:u w:val="single"/>
        </w:rPr>
        <w:t>особностей. В связи этим проводит</w:t>
      </w:r>
      <w:r>
        <w:rPr>
          <w:rFonts w:ascii="Times New Roman" w:hAnsi="Times New Roman"/>
          <w:szCs w:val="24"/>
          <w:u w:val="single"/>
        </w:rPr>
        <w:t xml:space="preserve"> педагогический анализ (анкетирование, наблюдение), позволяющий дополнительно раскрывать способности ребёнка, развивать разные виды памяти, наблюдательность, способствующие постоянному росту учебных возможностей ученика, творческого подхода в выполнении заданий. </w:t>
      </w:r>
    </w:p>
    <w:p w:rsidR="00066A25" w:rsidRDefault="00066A25" w:rsidP="00066A2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 xml:space="preserve"> В процессе обучения, в воспи</w:t>
      </w:r>
      <w:r w:rsidR="005C723F">
        <w:rPr>
          <w:rFonts w:ascii="Times New Roman" w:hAnsi="Times New Roman"/>
          <w:u w:val="single"/>
        </w:rPr>
        <w:t>тательной деятельности использует</w:t>
      </w:r>
      <w:r>
        <w:rPr>
          <w:rFonts w:ascii="Times New Roman" w:hAnsi="Times New Roman"/>
          <w:u w:val="single"/>
        </w:rPr>
        <w:t xml:space="preserve"> инновационные модели - целенаправленные организованные ситуации, создавая условия для реализации права личности на индивидуальный творческий вклад, условия сотворч</w:t>
      </w:r>
      <w:r w:rsidR="005C723F">
        <w:rPr>
          <w:rFonts w:ascii="Times New Roman" w:hAnsi="Times New Roman"/>
          <w:u w:val="single"/>
        </w:rPr>
        <w:t>ества и сотрудничества. Расширяет</w:t>
      </w:r>
      <w:r>
        <w:rPr>
          <w:rFonts w:ascii="Times New Roman" w:hAnsi="Times New Roman"/>
          <w:u w:val="single"/>
        </w:rPr>
        <w:t xml:space="preserve"> социальный опыт детей средствами внеурочной и внешкольной деятельности (экскурсии, походы, предметные недели, общешкольные праздники). </w:t>
      </w:r>
    </w:p>
    <w:p w:rsidR="00066A25" w:rsidRDefault="00066A25" w:rsidP="00066A2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Становление личности школьников, прежде всего, происходит на уроке. </w:t>
      </w:r>
      <w:r w:rsidR="005C723F">
        <w:rPr>
          <w:rFonts w:ascii="Times New Roman" w:hAnsi="Times New Roman"/>
          <w:u w:val="single"/>
        </w:rPr>
        <w:t>Г</w:t>
      </w:r>
      <w:r>
        <w:rPr>
          <w:rFonts w:ascii="Times New Roman" w:hAnsi="Times New Roman"/>
          <w:u w:val="single"/>
        </w:rPr>
        <w:t xml:space="preserve">лавная цель </w:t>
      </w:r>
      <w:r w:rsidR="005C723F">
        <w:rPr>
          <w:rFonts w:ascii="Times New Roman" w:hAnsi="Times New Roman"/>
          <w:u w:val="single"/>
        </w:rPr>
        <w:t xml:space="preserve">учителя </w:t>
      </w:r>
      <w:r>
        <w:rPr>
          <w:rFonts w:ascii="Times New Roman" w:hAnsi="Times New Roman"/>
          <w:u w:val="single"/>
        </w:rPr>
        <w:t>– вызвать у детей эмоциональный интерес, создать условия, максимально раскрывающие творческие способности учащихся. Продумыва</w:t>
      </w:r>
      <w:r w:rsidR="005C723F">
        <w:rPr>
          <w:rFonts w:ascii="Times New Roman" w:hAnsi="Times New Roman"/>
          <w:u w:val="single"/>
        </w:rPr>
        <w:t>ет</w:t>
      </w:r>
      <w:r>
        <w:rPr>
          <w:rFonts w:ascii="Times New Roman" w:hAnsi="Times New Roman"/>
          <w:u w:val="single"/>
        </w:rPr>
        <w:t xml:space="preserve"> структуру каждого урока так, чтобы дети могли открыть для себя новое, обратили внимание на главное, важное, чтобы успеха добился каждый в меру </w:t>
      </w:r>
      <w:r w:rsidR="005C723F">
        <w:rPr>
          <w:rFonts w:ascii="Times New Roman" w:hAnsi="Times New Roman"/>
          <w:u w:val="single"/>
        </w:rPr>
        <w:t>способностей и возможностей. Дает</w:t>
      </w:r>
      <w:r>
        <w:rPr>
          <w:rFonts w:ascii="Times New Roman" w:hAnsi="Times New Roman"/>
          <w:u w:val="single"/>
        </w:rPr>
        <w:t xml:space="preserve"> шанс самым неуверенным у</w:t>
      </w:r>
      <w:r w:rsidR="005C723F">
        <w:rPr>
          <w:rFonts w:ascii="Times New Roman" w:hAnsi="Times New Roman"/>
          <w:u w:val="single"/>
        </w:rPr>
        <w:t>чащимся. Постоянно совершенствует</w:t>
      </w:r>
      <w:r>
        <w:rPr>
          <w:rFonts w:ascii="Times New Roman" w:hAnsi="Times New Roman"/>
          <w:u w:val="single"/>
        </w:rPr>
        <w:t xml:space="preserve"> интенсивные методы нового образования: самостоятельное «строительство» знаний путём творческого поиска решений и открытий. </w:t>
      </w:r>
    </w:p>
    <w:p w:rsidR="00066A25" w:rsidRDefault="00066A25" w:rsidP="00066A25">
      <w:pPr>
        <w:ind w:right="-54"/>
        <w:jc w:val="both"/>
        <w:rPr>
          <w:rFonts w:ascii="Times New Roman" w:hAnsi="Times New Roman"/>
          <w:szCs w:val="24"/>
        </w:rPr>
      </w:pPr>
    </w:p>
    <w:p w:rsidR="00066A25" w:rsidRDefault="00066A25" w:rsidP="00066A25">
      <w:pPr>
        <w:shd w:val="clear" w:color="auto" w:fill="FFFFFF"/>
        <w:autoSpaceDE w:val="0"/>
        <w:ind w:right="-54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b/>
          <w:szCs w:val="24"/>
        </w:rPr>
        <w:tab/>
        <w:t>5.2.1</w:t>
      </w:r>
      <w:r>
        <w:rPr>
          <w:rFonts w:ascii="Times New Roman" w:hAnsi="Times New Roman"/>
          <w:szCs w:val="24"/>
        </w:rPr>
        <w:t>. Организация и использования материала разного содержания, вида и формы.</w:t>
      </w:r>
      <w:r>
        <w:rPr>
          <w:rFonts w:ascii="Times New Roman" w:hAnsi="Times New Roman"/>
          <w:szCs w:val="24"/>
        </w:rPr>
        <w:br/>
      </w:r>
      <w:r w:rsidR="00565D06">
        <w:rPr>
          <w:rFonts w:ascii="Times New Roman" w:hAnsi="Times New Roman"/>
          <w:szCs w:val="24"/>
          <w:u w:val="single"/>
        </w:rPr>
        <w:t>Учитель а</w:t>
      </w:r>
      <w:r>
        <w:rPr>
          <w:rFonts w:ascii="Times New Roman" w:hAnsi="Times New Roman"/>
          <w:szCs w:val="24"/>
          <w:u w:val="single"/>
        </w:rPr>
        <w:t>ктивизиру</w:t>
      </w:r>
      <w:r w:rsidR="005C723F">
        <w:rPr>
          <w:rFonts w:ascii="Times New Roman" w:hAnsi="Times New Roman"/>
          <w:szCs w:val="24"/>
          <w:u w:val="single"/>
        </w:rPr>
        <w:t>ет</w:t>
      </w:r>
      <w:r>
        <w:rPr>
          <w:rFonts w:ascii="Times New Roman" w:hAnsi="Times New Roman"/>
          <w:szCs w:val="24"/>
          <w:u w:val="single"/>
        </w:rPr>
        <w:t xml:space="preserve"> познавательную деятельность учащихся и повыша</w:t>
      </w:r>
      <w:r w:rsidR="005C723F">
        <w:rPr>
          <w:rFonts w:ascii="Times New Roman" w:hAnsi="Times New Roman"/>
          <w:szCs w:val="24"/>
          <w:u w:val="single"/>
        </w:rPr>
        <w:t>ет</w:t>
      </w:r>
      <w:r>
        <w:rPr>
          <w:rFonts w:ascii="Times New Roman" w:hAnsi="Times New Roman"/>
          <w:szCs w:val="24"/>
          <w:u w:val="single"/>
        </w:rPr>
        <w:t xml:space="preserve"> интерес к учению на каждом этапе урока через современные образовательные технологии: </w:t>
      </w:r>
    </w:p>
    <w:p w:rsidR="00066A25" w:rsidRDefault="00066A25" w:rsidP="00066A2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компьютерные технологии.</w:t>
      </w:r>
      <w:r>
        <w:rPr>
          <w:rFonts w:ascii="Times New Roman" w:hAnsi="Times New Roman"/>
          <w:u w:val="single"/>
        </w:rPr>
        <w:t xml:space="preserve"> Владение ИКТ позволяет </w:t>
      </w:r>
      <w:r w:rsidR="005C723F">
        <w:rPr>
          <w:rFonts w:ascii="Times New Roman" w:hAnsi="Times New Roman"/>
          <w:u w:val="single"/>
        </w:rPr>
        <w:t>ей</w:t>
      </w:r>
      <w:r>
        <w:rPr>
          <w:rFonts w:ascii="Times New Roman" w:hAnsi="Times New Roman"/>
          <w:u w:val="single"/>
        </w:rPr>
        <w:t xml:space="preserve"> использовать компьютер в разных целях: </w:t>
      </w:r>
    </w:p>
    <w:p w:rsidR="00066A25" w:rsidRDefault="00066A25" w:rsidP="00066A2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• как средство наглядности учебного процесса. </w:t>
      </w:r>
      <w:r w:rsidR="005C723F">
        <w:rPr>
          <w:rFonts w:ascii="Times New Roman" w:hAnsi="Times New Roman"/>
          <w:u w:val="single"/>
        </w:rPr>
        <w:t>Педагогом</w:t>
      </w:r>
      <w:r>
        <w:rPr>
          <w:rFonts w:ascii="Times New Roman" w:hAnsi="Times New Roman"/>
          <w:u w:val="single"/>
        </w:rPr>
        <w:t xml:space="preserve"> разработаны уроки, тесты, таблицы, </w:t>
      </w:r>
      <w:proofErr w:type="spellStart"/>
      <w:r>
        <w:rPr>
          <w:rFonts w:ascii="Times New Roman" w:hAnsi="Times New Roman"/>
          <w:u w:val="single"/>
        </w:rPr>
        <w:t>медиаресурсы</w:t>
      </w:r>
      <w:proofErr w:type="spellEnd"/>
      <w:r>
        <w:rPr>
          <w:rFonts w:ascii="Times New Roman" w:hAnsi="Times New Roman"/>
          <w:u w:val="single"/>
        </w:rPr>
        <w:t xml:space="preserve"> с использованием программы </w:t>
      </w:r>
      <w:proofErr w:type="spellStart"/>
      <w:r>
        <w:rPr>
          <w:rFonts w:ascii="Times New Roman" w:hAnsi="Times New Roman"/>
          <w:u w:val="single"/>
        </w:rPr>
        <w:t>Power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Point</w:t>
      </w:r>
      <w:proofErr w:type="spellEnd"/>
      <w:r>
        <w:rPr>
          <w:rFonts w:ascii="Times New Roman" w:hAnsi="Times New Roman"/>
          <w:u w:val="single"/>
        </w:rPr>
        <w:t xml:space="preserve">; </w:t>
      </w:r>
    </w:p>
    <w:p w:rsidR="00066A25" w:rsidRDefault="00066A25" w:rsidP="00066A2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• для организации коллективной и групповой работы (проекты); </w:t>
      </w:r>
    </w:p>
    <w:p w:rsidR="00066A25" w:rsidRDefault="00066A25" w:rsidP="00066A2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• как средство разработки и подготовки различных видов учебно-методического материала (поурочное планирование, методические разработки, контрольные работы, интерактивные тесты и другие виды работ). </w:t>
      </w:r>
    </w:p>
    <w:p w:rsidR="00066A25" w:rsidRDefault="00066A25" w:rsidP="00066A25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 xml:space="preserve">С помощью программы </w:t>
      </w:r>
      <w:proofErr w:type="spellStart"/>
      <w:r>
        <w:rPr>
          <w:rFonts w:ascii="Times New Roman" w:hAnsi="Times New Roman"/>
          <w:b/>
          <w:u w:val="single"/>
        </w:rPr>
        <w:t>Microsoft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Office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Word</w:t>
      </w:r>
      <w:proofErr w:type="spellEnd"/>
      <w:r>
        <w:rPr>
          <w:rFonts w:ascii="Times New Roman" w:hAnsi="Times New Roman"/>
          <w:b/>
          <w:u w:val="single"/>
        </w:rPr>
        <w:t xml:space="preserve"> 2007 разработала: </w:t>
      </w:r>
    </w:p>
    <w:p w:rsidR="00066A25" w:rsidRDefault="00066A25" w:rsidP="00066A2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• тесты по окружающему миру, математике, русскому языку, литературному чтению; тексты для проверки техники чтения; </w:t>
      </w:r>
    </w:p>
    <w:p w:rsidR="00066A25" w:rsidRDefault="00066A25" w:rsidP="00066A2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• памятки по русскому языку, математике, литературному чтению, </w:t>
      </w:r>
    </w:p>
    <w:p w:rsidR="00066A25" w:rsidRDefault="00066A25" w:rsidP="00066A2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технологии. </w:t>
      </w:r>
    </w:p>
    <w:p w:rsidR="00066A25" w:rsidRDefault="005C723F" w:rsidP="00066A25">
      <w:pPr>
        <w:pStyle w:val="af8"/>
        <w:ind w:firstLine="567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Использует</w:t>
      </w:r>
      <w:r w:rsidR="00066A2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игровые технологии</w:t>
      </w:r>
      <w:r w:rsidR="00066A25">
        <w:rPr>
          <w:rFonts w:ascii="Times New Roman" w:hAnsi="Times New Roman"/>
          <w:sz w:val="24"/>
          <w:szCs w:val="24"/>
          <w:u w:val="single"/>
          <w:lang w:val="ru-RU"/>
        </w:rPr>
        <w:t>. В играх, особенно коллективных, формируются  нравственные качества личности.</w:t>
      </w:r>
    </w:p>
    <w:p w:rsidR="00066A25" w:rsidRDefault="005C723F" w:rsidP="00066A25">
      <w:pPr>
        <w:pStyle w:val="af8"/>
        <w:ind w:firstLine="567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color w:val="333333"/>
          <w:sz w:val="24"/>
          <w:szCs w:val="24"/>
          <w:u w:val="single"/>
          <w:lang w:val="ru-RU"/>
        </w:rPr>
        <w:t>Применяет</w:t>
      </w:r>
      <w:r w:rsidR="00066A25">
        <w:rPr>
          <w:rFonts w:ascii="Times New Roman" w:hAnsi="Times New Roman"/>
          <w:b/>
          <w:color w:val="333333"/>
          <w:sz w:val="24"/>
          <w:szCs w:val="24"/>
          <w:u w:val="single"/>
          <w:lang w:val="ru-RU"/>
        </w:rPr>
        <w:t xml:space="preserve"> технологию </w:t>
      </w:r>
      <w:proofErr w:type="spellStart"/>
      <w:r w:rsidR="00066A25">
        <w:rPr>
          <w:rFonts w:ascii="Times New Roman" w:hAnsi="Times New Roman"/>
          <w:b/>
          <w:color w:val="333333"/>
          <w:sz w:val="24"/>
          <w:szCs w:val="24"/>
          <w:u w:val="single"/>
          <w:lang w:val="ru-RU"/>
        </w:rPr>
        <w:t>разноуровневого</w:t>
      </w:r>
      <w:proofErr w:type="spellEnd"/>
      <w:r w:rsidR="00066A25">
        <w:rPr>
          <w:rFonts w:ascii="Times New Roman" w:hAnsi="Times New Roman"/>
          <w:b/>
          <w:color w:val="333333"/>
          <w:sz w:val="24"/>
          <w:szCs w:val="24"/>
          <w:u w:val="single"/>
          <w:lang w:val="ru-RU"/>
        </w:rPr>
        <w:t xml:space="preserve"> обучения. </w:t>
      </w:r>
      <w:r w:rsidR="00066A25">
        <w:rPr>
          <w:rFonts w:ascii="Times New Roman" w:hAnsi="Times New Roman"/>
          <w:sz w:val="24"/>
          <w:szCs w:val="24"/>
          <w:u w:val="single"/>
          <w:lang w:val="ru-RU"/>
        </w:rPr>
        <w:t xml:space="preserve"> В своей педаг</w:t>
      </w:r>
      <w:r>
        <w:rPr>
          <w:rFonts w:ascii="Times New Roman" w:hAnsi="Times New Roman"/>
          <w:sz w:val="24"/>
          <w:szCs w:val="24"/>
          <w:u w:val="single"/>
          <w:lang w:val="ru-RU"/>
        </w:rPr>
        <w:t>огической деятельности использует</w:t>
      </w:r>
      <w:r w:rsidR="00066A25">
        <w:rPr>
          <w:rFonts w:ascii="Times New Roman" w:hAnsi="Times New Roman"/>
          <w:sz w:val="24"/>
          <w:szCs w:val="24"/>
          <w:u w:val="single"/>
          <w:lang w:val="ru-RU"/>
        </w:rPr>
        <w:t xml:space="preserve"> дифференцир</w:t>
      </w:r>
      <w:r>
        <w:rPr>
          <w:rFonts w:ascii="Times New Roman" w:hAnsi="Times New Roman"/>
          <w:sz w:val="24"/>
          <w:szCs w:val="24"/>
          <w:u w:val="single"/>
          <w:lang w:val="ru-RU"/>
        </w:rPr>
        <w:t>ованный подход обучения. Проводит</w:t>
      </w:r>
      <w:r w:rsidR="00066A25">
        <w:rPr>
          <w:rFonts w:ascii="Times New Roman" w:hAnsi="Times New Roman"/>
          <w:sz w:val="24"/>
          <w:szCs w:val="24"/>
          <w:u w:val="single"/>
          <w:lang w:val="ru-RU"/>
        </w:rPr>
        <w:t xml:space="preserve"> индивидуальные занятия с с</w:t>
      </w:r>
      <w:r>
        <w:rPr>
          <w:rFonts w:ascii="Times New Roman" w:hAnsi="Times New Roman"/>
          <w:sz w:val="24"/>
          <w:szCs w:val="24"/>
          <w:u w:val="single"/>
          <w:lang w:val="ru-RU"/>
        </w:rPr>
        <w:t>ильными и слабыми учениками, дает</w:t>
      </w:r>
      <w:r w:rsidR="00066A25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066A25">
        <w:rPr>
          <w:rFonts w:ascii="Times New Roman" w:hAnsi="Times New Roman"/>
          <w:sz w:val="24"/>
          <w:szCs w:val="24"/>
          <w:u w:val="single"/>
          <w:lang w:val="ru-RU"/>
        </w:rPr>
        <w:t>разноуровневые</w:t>
      </w:r>
      <w:proofErr w:type="spellEnd"/>
      <w:r w:rsidR="00066A25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gramStart"/>
      <w:r w:rsidR="00066A25">
        <w:rPr>
          <w:rFonts w:ascii="Times New Roman" w:hAnsi="Times New Roman"/>
          <w:sz w:val="24"/>
          <w:szCs w:val="24"/>
          <w:u w:val="single"/>
          <w:lang w:val="ru-RU"/>
        </w:rPr>
        <w:t>задания,  что</w:t>
      </w:r>
      <w:proofErr w:type="gramEnd"/>
      <w:r w:rsidR="00066A25">
        <w:rPr>
          <w:rFonts w:ascii="Times New Roman" w:hAnsi="Times New Roman"/>
          <w:sz w:val="24"/>
          <w:szCs w:val="24"/>
          <w:u w:val="single"/>
          <w:lang w:val="ru-RU"/>
        </w:rPr>
        <w:t xml:space="preserve"> помогает поддержать интерес к изучаемым предметам, повышать уровень усвоения знаний учащихся.</w:t>
      </w:r>
    </w:p>
    <w:p w:rsidR="00066A25" w:rsidRDefault="00066A25" w:rsidP="00066A25">
      <w:pPr>
        <w:pStyle w:val="af8"/>
        <w:ind w:firstLine="567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  <w:lang w:val="ru-RU"/>
        </w:rPr>
        <w:t>Здоровьесберегающая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технология, 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применяемая в виде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ru-RU"/>
        </w:rPr>
        <w:t>валеологических</w:t>
      </w:r>
      <w:proofErr w:type="spellEnd"/>
      <w:r>
        <w:rPr>
          <w:rFonts w:ascii="Times New Roman" w:hAnsi="Times New Roman"/>
          <w:sz w:val="24"/>
          <w:szCs w:val="24"/>
          <w:u w:val="single"/>
          <w:lang w:val="ru-RU"/>
        </w:rPr>
        <w:t>, динамических пауз, позволяет, не провоцируя негативные тенденции в развитии здоровья учащихся, получать кач</w:t>
      </w:r>
      <w:r w:rsidR="005C723F">
        <w:rPr>
          <w:rFonts w:ascii="Times New Roman" w:hAnsi="Times New Roman"/>
          <w:sz w:val="24"/>
          <w:szCs w:val="24"/>
          <w:u w:val="single"/>
          <w:lang w:val="ru-RU"/>
        </w:rPr>
        <w:t xml:space="preserve">ественное образование. </w:t>
      </w:r>
      <w:proofErr w:type="gramStart"/>
      <w:r w:rsidR="005C723F">
        <w:rPr>
          <w:rFonts w:ascii="Times New Roman" w:hAnsi="Times New Roman"/>
          <w:sz w:val="24"/>
          <w:szCs w:val="24"/>
          <w:u w:val="single"/>
          <w:lang w:val="ru-RU"/>
        </w:rPr>
        <w:t>Использует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электронные</w:t>
      </w:r>
      <w:proofErr w:type="gramEnd"/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ru-RU"/>
        </w:rPr>
        <w:t>физминутки</w:t>
      </w:r>
      <w:proofErr w:type="spellEnd"/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для глаз.</w:t>
      </w:r>
    </w:p>
    <w:p w:rsidR="00066A25" w:rsidRDefault="00066A25" w:rsidP="00066A25">
      <w:pPr>
        <w:pStyle w:val="af8"/>
        <w:ind w:firstLine="567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Постоянный анализ достижений учен</w:t>
      </w:r>
      <w:r w:rsidR="005C723F">
        <w:rPr>
          <w:rFonts w:ascii="Times New Roman" w:hAnsi="Times New Roman"/>
          <w:sz w:val="24"/>
          <w:szCs w:val="24"/>
          <w:u w:val="single"/>
          <w:lang w:val="ru-RU"/>
        </w:rPr>
        <w:t>иков - обязательное условие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работы</w:t>
      </w:r>
      <w:r w:rsidR="005C723F">
        <w:rPr>
          <w:rFonts w:ascii="Times New Roman" w:hAnsi="Times New Roman"/>
          <w:sz w:val="24"/>
          <w:szCs w:val="24"/>
          <w:u w:val="single"/>
          <w:lang w:val="ru-RU"/>
        </w:rPr>
        <w:t xml:space="preserve"> педагога.  Смысл диагностирования видит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в том, чтобы получать по возможности реальную и наглядную картину развития ребёнка, его способности наблюдать, сравнивать, анализировать. </w:t>
      </w:r>
    </w:p>
    <w:p w:rsidR="00066A25" w:rsidRDefault="00066A25" w:rsidP="00066A25">
      <w:pPr>
        <w:pStyle w:val="af8"/>
        <w:ind w:firstLine="567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Результатом   использования различных образовательных технологий в учебной и воспитательной работе является высокий уровень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ru-RU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- 100%; качество знаний    составляет 83%. Этому способствуют рациональное распределение времени на уроке, выбор м</w:t>
      </w:r>
      <w:r w:rsidR="005C723F">
        <w:rPr>
          <w:rFonts w:ascii="Times New Roman" w:hAnsi="Times New Roman"/>
          <w:sz w:val="24"/>
          <w:szCs w:val="24"/>
          <w:u w:val="single"/>
          <w:lang w:val="ru-RU"/>
        </w:rPr>
        <w:t>етодов обучения, задачи, которые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5C723F">
        <w:rPr>
          <w:rFonts w:ascii="Times New Roman" w:hAnsi="Times New Roman"/>
          <w:sz w:val="24"/>
          <w:szCs w:val="24"/>
          <w:u w:val="single"/>
          <w:lang w:val="ru-RU"/>
        </w:rPr>
        <w:t>Наталия Евгеньевна решает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каждый день, учитывая возрастные особенности детей, условия школы. </w:t>
      </w:r>
    </w:p>
    <w:p w:rsidR="00066A25" w:rsidRDefault="00066A25" w:rsidP="00066A25">
      <w:pPr>
        <w:pStyle w:val="af8"/>
        <w:ind w:firstLine="567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lastRenderedPageBreak/>
        <w:t xml:space="preserve">Взаимодействие с обучающимися </w:t>
      </w:r>
      <w:r w:rsidR="005C723F">
        <w:rPr>
          <w:rFonts w:ascii="Times New Roman" w:hAnsi="Times New Roman"/>
          <w:sz w:val="24"/>
          <w:szCs w:val="24"/>
          <w:u w:val="single"/>
          <w:lang w:val="ru-RU"/>
        </w:rPr>
        <w:t>выстра</w:t>
      </w:r>
      <w:r>
        <w:rPr>
          <w:rFonts w:ascii="Times New Roman" w:hAnsi="Times New Roman"/>
          <w:sz w:val="24"/>
          <w:szCs w:val="24"/>
          <w:u w:val="single"/>
          <w:lang w:val="ru-RU"/>
        </w:rPr>
        <w:t>и</w:t>
      </w:r>
      <w:r w:rsidR="005C723F">
        <w:rPr>
          <w:rFonts w:ascii="Times New Roman" w:hAnsi="Times New Roman"/>
          <w:sz w:val="24"/>
          <w:szCs w:val="24"/>
          <w:u w:val="single"/>
          <w:lang w:val="ru-RU"/>
        </w:rPr>
        <w:t>вае</w:t>
      </w:r>
      <w:r>
        <w:rPr>
          <w:rFonts w:ascii="Times New Roman" w:hAnsi="Times New Roman"/>
          <w:sz w:val="24"/>
          <w:szCs w:val="24"/>
          <w:u w:val="single"/>
          <w:lang w:val="ru-RU"/>
        </w:rPr>
        <w:t>т на принципах педагогики сотрудничества, на принципах уважения, взаимного до</w:t>
      </w:r>
      <w:r w:rsidR="005C723F">
        <w:rPr>
          <w:rFonts w:ascii="Times New Roman" w:hAnsi="Times New Roman"/>
          <w:sz w:val="24"/>
          <w:szCs w:val="24"/>
          <w:u w:val="single"/>
          <w:lang w:val="ru-RU"/>
        </w:rPr>
        <w:t>верия. На уроках часто использует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работу в группах, </w:t>
      </w:r>
      <w:r w:rsidR="005C723F">
        <w:rPr>
          <w:rFonts w:ascii="Times New Roman" w:hAnsi="Times New Roman"/>
          <w:sz w:val="24"/>
          <w:szCs w:val="24"/>
          <w:u w:val="single"/>
          <w:lang w:val="ru-RU"/>
        </w:rPr>
        <w:t>ролевые и деловые игры, применяет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проектную методику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, что </w:t>
      </w:r>
      <w:r w:rsidR="005C723F">
        <w:rPr>
          <w:rFonts w:ascii="Times New Roman" w:hAnsi="Times New Roman"/>
          <w:sz w:val="24"/>
          <w:szCs w:val="24"/>
          <w:u w:val="single"/>
          <w:lang w:val="ru-RU"/>
        </w:rPr>
        <w:t xml:space="preserve">помогает сплочению детей. </w:t>
      </w:r>
    </w:p>
    <w:p w:rsidR="00066A25" w:rsidRDefault="00066A25" w:rsidP="00066A25">
      <w:pPr>
        <w:shd w:val="clear" w:color="auto" w:fill="FFFFFF"/>
        <w:autoSpaceDE w:val="0"/>
        <w:ind w:right="-54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Уровень познавательного интереса обучающихся достаточно высокий. Дети проявляют высокую активность на уроках и внеурочной деятельности.</w:t>
      </w:r>
    </w:p>
    <w:p w:rsidR="00066A25" w:rsidRDefault="00066A25" w:rsidP="005C723F">
      <w:pPr>
        <w:shd w:val="clear" w:color="auto" w:fill="FFFFFF"/>
        <w:autoSpaceDE w:val="0"/>
        <w:ind w:right="-54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b/>
          <w:szCs w:val="24"/>
        </w:rPr>
        <w:tab/>
        <w:t>5.2.</w:t>
      </w:r>
      <w:r w:rsidR="005C723F"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Создание ситуации выбора (использование форм и методов, позволяющих раскрыть субъективный опыт обучающихся; создание условий для свободного высказывания, использования различных способов выполнения заданий; оценка деятельности не только по результату, но и по процессу).  </w:t>
      </w:r>
      <w:r>
        <w:rPr>
          <w:rFonts w:ascii="Times New Roman" w:hAnsi="Times New Roman"/>
          <w:szCs w:val="24"/>
          <w:u w:val="single"/>
        </w:rPr>
        <w:t xml:space="preserve">Большое внимание в своей работе </w:t>
      </w:r>
      <w:r w:rsidR="005C723F">
        <w:rPr>
          <w:rFonts w:ascii="Times New Roman" w:hAnsi="Times New Roman"/>
          <w:szCs w:val="24"/>
          <w:u w:val="single"/>
        </w:rPr>
        <w:t xml:space="preserve">педагог </w:t>
      </w:r>
      <w:r>
        <w:rPr>
          <w:rFonts w:ascii="Times New Roman" w:hAnsi="Times New Roman"/>
          <w:szCs w:val="24"/>
          <w:u w:val="single"/>
        </w:rPr>
        <w:t>уделя</w:t>
      </w:r>
      <w:r w:rsidR="005C723F">
        <w:rPr>
          <w:rFonts w:ascii="Times New Roman" w:hAnsi="Times New Roman"/>
          <w:szCs w:val="24"/>
          <w:u w:val="single"/>
        </w:rPr>
        <w:t>ет</w:t>
      </w:r>
      <w:r>
        <w:rPr>
          <w:rFonts w:ascii="Times New Roman" w:hAnsi="Times New Roman"/>
          <w:szCs w:val="24"/>
          <w:u w:val="single"/>
        </w:rPr>
        <w:t xml:space="preserve"> одаренным детям и детям, проявляющим повышенный интерес к изучаемым предметам. Работу с одаренны</w:t>
      </w:r>
      <w:r w:rsidR="005C723F">
        <w:rPr>
          <w:rFonts w:ascii="Times New Roman" w:hAnsi="Times New Roman"/>
          <w:szCs w:val="24"/>
          <w:u w:val="single"/>
        </w:rPr>
        <w:t>ми детьми начинает</w:t>
      </w:r>
      <w:r>
        <w:rPr>
          <w:rFonts w:ascii="Times New Roman" w:hAnsi="Times New Roman"/>
          <w:szCs w:val="24"/>
          <w:u w:val="single"/>
        </w:rPr>
        <w:t xml:space="preserve"> с диагностики характерологических особенностей личности обучающихся и свойств их нервной системы (в 1 классе). Изучив р</w:t>
      </w:r>
      <w:r w:rsidR="005C723F">
        <w:rPr>
          <w:rFonts w:ascii="Times New Roman" w:hAnsi="Times New Roman"/>
          <w:szCs w:val="24"/>
          <w:u w:val="single"/>
        </w:rPr>
        <w:t>езультаты диагностики, составляет</w:t>
      </w:r>
      <w:r>
        <w:rPr>
          <w:rFonts w:ascii="Times New Roman" w:hAnsi="Times New Roman"/>
          <w:szCs w:val="24"/>
          <w:u w:val="single"/>
        </w:rPr>
        <w:t xml:space="preserve"> краткий «портрет» каждого своего ученика. Это позволяет предопределить реакцию детей и дает возможность в выборе нужных методов обучения и воспитания.</w:t>
      </w:r>
    </w:p>
    <w:p w:rsidR="00066A25" w:rsidRDefault="00066A25" w:rsidP="00066A25">
      <w:pPr>
        <w:pStyle w:val="af9"/>
        <w:tabs>
          <w:tab w:val="left" w:pos="284"/>
        </w:tabs>
        <w:ind w:left="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 xml:space="preserve">На </w:t>
      </w:r>
      <w:r w:rsidR="005C723F">
        <w:rPr>
          <w:u w:val="single"/>
        </w:rPr>
        <w:t>уроках литературного чтения ведет</w:t>
      </w:r>
      <w:r>
        <w:rPr>
          <w:u w:val="single"/>
        </w:rPr>
        <w:t xml:space="preserve"> диалог с учащимися, подталкивая их к размышлению. Выбор метода работы на уроке зависит от специфики текста. Но есть позиции, общие для любого урока. Учитель и ученик выступают как равноправные партнеры, носители разнородного, но необходимого опыта, высказывая свои мысли о прочитанном произведении. Дети не боятся высказывать свое собственное мнение, так как ни одно из них я не называю ошибочным. Несовершенные (некультурные, натуральные) способы учебного поведения ребенка противопоставлены совершенным (культурным, социально значимы</w:t>
      </w:r>
      <w:r w:rsidR="005C723F">
        <w:rPr>
          <w:u w:val="single"/>
        </w:rPr>
        <w:t xml:space="preserve">м). Все детские </w:t>
      </w:r>
      <w:proofErr w:type="gramStart"/>
      <w:r w:rsidR="005C723F">
        <w:rPr>
          <w:u w:val="single"/>
        </w:rPr>
        <w:t>версии  обсуждает</w:t>
      </w:r>
      <w:proofErr w:type="gramEnd"/>
      <w:r>
        <w:rPr>
          <w:u w:val="single"/>
        </w:rPr>
        <w:t xml:space="preserve"> не в жесткой оценочной ситуации (правильно – неправильно), а в равноправном диалоге. Потом обобща</w:t>
      </w:r>
      <w:r w:rsidR="005C723F">
        <w:rPr>
          <w:u w:val="single"/>
        </w:rPr>
        <w:t>ет</w:t>
      </w:r>
      <w:r>
        <w:rPr>
          <w:u w:val="single"/>
        </w:rPr>
        <w:t xml:space="preserve"> все версии ответа на вопрос, выделяя и поддерживая наиболее адекватные научному содержанию, соответствующие теме урока, задачам и целям обучения. В этих условиях все ученики стремятся быть «услышанными», высказываются по затронутой теме, работают над собой – каждый в силу своих индивидуальных возможностей. </w:t>
      </w:r>
    </w:p>
    <w:p w:rsidR="00066A25" w:rsidRDefault="00066A25" w:rsidP="00066A25">
      <w:pPr>
        <w:pStyle w:val="af9"/>
        <w:tabs>
          <w:tab w:val="left" w:pos="284"/>
        </w:tabs>
        <w:ind w:left="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5C723F">
        <w:rPr>
          <w:u w:val="single"/>
        </w:rPr>
        <w:t>У</w:t>
      </w:r>
      <w:r>
        <w:rPr>
          <w:u w:val="single"/>
        </w:rPr>
        <w:t xml:space="preserve">ченикам </w:t>
      </w:r>
      <w:r w:rsidR="005C723F">
        <w:rPr>
          <w:u w:val="single"/>
        </w:rPr>
        <w:t>очень нравится</w:t>
      </w:r>
      <w:r>
        <w:rPr>
          <w:u w:val="single"/>
        </w:rPr>
        <w:t xml:space="preserve"> инсценировать произведения. Здесь – полный простор для творчества, проявления личностных качеств и талантов детей. Все же основная задача литературного чтения – формирование читательских умений и привитие интереса к чтению. Каждый учащийся класса ведет читательский дневник, в который записывает дополнительно прочитанные произведения. С 3 класса в дневнике появляется запись в колонке «Что я думаю». В ней дети записывают свои впечатления о прочитанном произведении. Систематичность такой работы даёт свои результаты. Во-первых, дети учатся самостоятельно анализировать содержание литературных произведений. Во-вторых, просматриваются личные предпочтения учащихся к отдельным жанрам литературы, то есть учителю есть, на что опереться в развитии их способностей. Так некоторые ученики любят читать сказки, </w:t>
      </w:r>
      <w:r w:rsidR="005C723F">
        <w:rPr>
          <w:u w:val="single"/>
        </w:rPr>
        <w:t>учитель предлагает</w:t>
      </w:r>
      <w:r>
        <w:rPr>
          <w:u w:val="single"/>
        </w:rPr>
        <w:t xml:space="preserve"> им сочинить свою сказку.  </w:t>
      </w:r>
      <w:r w:rsidR="005C723F">
        <w:rPr>
          <w:u w:val="single"/>
        </w:rPr>
        <w:t>Она координирует стремления детей, направляет их, помогает</w:t>
      </w:r>
      <w:r>
        <w:rPr>
          <w:u w:val="single"/>
        </w:rPr>
        <w:t xml:space="preserve"> в выборе хорошей литературы. Они делятся с </w:t>
      </w:r>
      <w:r w:rsidR="007F4118">
        <w:rPr>
          <w:u w:val="single"/>
        </w:rPr>
        <w:t>не</w:t>
      </w:r>
      <w:r>
        <w:rPr>
          <w:u w:val="single"/>
        </w:rPr>
        <w:t xml:space="preserve">й впечатлениями о прочитанных дома книгах, а </w:t>
      </w:r>
      <w:r w:rsidR="007F4118">
        <w:rPr>
          <w:u w:val="single"/>
        </w:rPr>
        <w:t>она</w:t>
      </w:r>
      <w:r>
        <w:rPr>
          <w:u w:val="single"/>
        </w:rPr>
        <w:t xml:space="preserve"> советует прочитать ту или иную книгу по интересующей их теме. Таким образом, осуществляется дифференциация обучения. </w:t>
      </w:r>
    </w:p>
    <w:p w:rsidR="00066A25" w:rsidRDefault="00066A25" w:rsidP="00066A25">
      <w:pPr>
        <w:pStyle w:val="af9"/>
        <w:tabs>
          <w:tab w:val="left" w:pos="284"/>
        </w:tabs>
        <w:ind w:left="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>На уроках математики вед</w:t>
      </w:r>
      <w:r w:rsidR="007F4118">
        <w:rPr>
          <w:u w:val="single"/>
        </w:rPr>
        <w:t>ет</w:t>
      </w:r>
      <w:r>
        <w:rPr>
          <w:u w:val="single"/>
        </w:rPr>
        <w:t xml:space="preserve"> целенаправленную и систематическую работу по формированию у детей приемов умственной деятельности в процессе усвоения математического содержания. Такая направленность позволяет включить интеллектуальную деятельность младшего школьника в различные соотношения с другими сторонами его личности, прежде всего с мотивацией и интересами.  </w:t>
      </w:r>
    </w:p>
    <w:p w:rsidR="00066A25" w:rsidRDefault="007F4118" w:rsidP="00066A25">
      <w:pPr>
        <w:pStyle w:val="af9"/>
        <w:tabs>
          <w:tab w:val="left" w:pos="284"/>
        </w:tabs>
        <w:ind w:left="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>На различных уроках</w:t>
      </w:r>
      <w:r w:rsidR="00066A25">
        <w:rPr>
          <w:u w:val="single"/>
        </w:rPr>
        <w:t xml:space="preserve"> использу</w:t>
      </w:r>
      <w:r>
        <w:rPr>
          <w:u w:val="single"/>
        </w:rPr>
        <w:t>ет</w:t>
      </w:r>
      <w:r w:rsidR="00066A25">
        <w:rPr>
          <w:u w:val="single"/>
        </w:rPr>
        <w:t xml:space="preserve"> дифференцированные задания трех разных уров</w:t>
      </w:r>
      <w:r>
        <w:rPr>
          <w:u w:val="single"/>
        </w:rPr>
        <w:t>ней сложности. Причем, предлагает</w:t>
      </w:r>
      <w:r w:rsidR="00066A25">
        <w:rPr>
          <w:u w:val="single"/>
        </w:rPr>
        <w:t xml:space="preserve"> учащимся самим выбрать соответствующий уровень, создавая тем самым положительный настрой на работу, её успешное выполнение. Работа по таким дифференцированным заданиям позволяет учитывать особенности восприятия, осмысления и </w:t>
      </w:r>
      <w:r w:rsidR="00066A25">
        <w:rPr>
          <w:u w:val="single"/>
        </w:rPr>
        <w:lastRenderedPageBreak/>
        <w:t xml:space="preserve">запоминания учебного материала учащихся разных психофизиологических групп и способствует лучшему усвоению программы, развитию детей, формированию умения анализировать, сравнивать, делать выводы – умению учиться. </w:t>
      </w:r>
    </w:p>
    <w:p w:rsidR="00066A25" w:rsidRDefault="00066A25" w:rsidP="00066A25">
      <w:pPr>
        <w:pStyle w:val="af9"/>
        <w:tabs>
          <w:tab w:val="left" w:pos="284"/>
        </w:tabs>
        <w:ind w:left="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>Как правило, дифференцированные</w:t>
      </w:r>
      <w:r w:rsidR="007F4118">
        <w:rPr>
          <w:u w:val="single"/>
        </w:rPr>
        <w:t xml:space="preserve"> задания во время урока применяет</w:t>
      </w:r>
      <w:r>
        <w:rPr>
          <w:u w:val="single"/>
        </w:rPr>
        <w:t xml:space="preserve"> на этапе первичного закрепления при изучении новой темы, или в процессе закрепления знаний. Этап закрепления – преимущественно самостоятельная деятельность учащихся, которая в свою очередь является важнейшим путем формирования творческой индивидуальности учащихся. </w:t>
      </w:r>
    </w:p>
    <w:p w:rsidR="00066A25" w:rsidRDefault="00066A25" w:rsidP="00066A25">
      <w:pPr>
        <w:pStyle w:val="af9"/>
        <w:tabs>
          <w:tab w:val="left" w:pos="284"/>
        </w:tabs>
        <w:ind w:left="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>На уроках окружающего мира ученики всегда наиболее раскованы и активны, стремятся поделиться своими наблюдениями и с увлечением подбирают дополнительный материал из разных источников. В стремлении создать условия для успешного познания окружающего мира учащи</w:t>
      </w:r>
      <w:r w:rsidR="007F4118">
        <w:rPr>
          <w:u w:val="single"/>
        </w:rPr>
        <w:t>мся с разным типом восприятия, педагог предоставляет</w:t>
      </w:r>
      <w:r>
        <w:rPr>
          <w:u w:val="single"/>
        </w:rPr>
        <w:t xml:space="preserve"> им возможность более самостоятельно «открывать» новые знания, новые способы взаимодействия с учебным материалом. Большую роль в реализации такого подхода играют практические работы, экскурсии и организованные наблюдения. </w:t>
      </w:r>
    </w:p>
    <w:p w:rsidR="00066A25" w:rsidRDefault="00066A25" w:rsidP="00066A25">
      <w:pPr>
        <w:pStyle w:val="af9"/>
        <w:tabs>
          <w:tab w:val="left" w:pos="284"/>
        </w:tabs>
        <w:ind w:left="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 xml:space="preserve">По результатам собственных наблюдений и с помощью дополнительной литературы дети составляют проекты, пишут рефераты и сообщения, рисуют рисунки.  Это побуждает учащихся к творческому поиску вариантов решения учебных задач, к высказыванию умозаключений, выдвижению предположений и их проверки. </w:t>
      </w:r>
    </w:p>
    <w:p w:rsidR="00066A25" w:rsidRDefault="00066A25" w:rsidP="00066A25">
      <w:pPr>
        <w:pStyle w:val="af9"/>
        <w:tabs>
          <w:tab w:val="left" w:pos="284"/>
        </w:tabs>
        <w:ind w:left="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 xml:space="preserve">Развитию творческой индивидуальности учащихся способствуют уроки технологии, которые проходят в атмосфере свободного общения. Дети увлеченно работают над созданием поделок, применяют свои творческие способности на практике, помогают товарищам справиться с трудностями. В процессе такой работы учащиеся приобретают знания о гармоничном устройстве мира и о месте в нем человека, проникаются уважением к культурным традициям и людям – носителям этих традиций. </w:t>
      </w:r>
    </w:p>
    <w:p w:rsidR="00066A25" w:rsidRDefault="00066A25" w:rsidP="00066A25">
      <w:pPr>
        <w:pStyle w:val="af9"/>
        <w:tabs>
          <w:tab w:val="left" w:pos="284"/>
        </w:tabs>
        <w:ind w:left="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 xml:space="preserve">Следует подчеркнуть, что работа с индивидуальностью каждого ученика ставит учителя в новую позицию – быть одновременно и учителем, и психологом, умеющим осуществлять комплексное педагогическое наблюдение за каждым учеником в процессе его индивидуального возрастного развития и личностного становления. </w:t>
      </w:r>
    </w:p>
    <w:p w:rsidR="00066A25" w:rsidRDefault="00066A25" w:rsidP="00066A25">
      <w:pPr>
        <w:pStyle w:val="af9"/>
        <w:tabs>
          <w:tab w:val="left" w:pos="284"/>
        </w:tabs>
        <w:ind w:left="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 xml:space="preserve">Результатом работы является повышение уровня самооценки и самоконтроля учащихся их творческие успехи, стабильные показатели качества знаний. </w:t>
      </w:r>
    </w:p>
    <w:p w:rsidR="00066A25" w:rsidRDefault="00066A25" w:rsidP="00066A25">
      <w:pPr>
        <w:pStyle w:val="af9"/>
        <w:tabs>
          <w:tab w:val="left" w:pos="284"/>
        </w:tabs>
        <w:ind w:left="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 xml:space="preserve">Для раскрытия творческих способностей детей, </w:t>
      </w:r>
      <w:proofErr w:type="spellStart"/>
      <w:r w:rsidR="007F4118">
        <w:rPr>
          <w:u w:val="single"/>
        </w:rPr>
        <w:t>Команова</w:t>
      </w:r>
      <w:proofErr w:type="spellEnd"/>
      <w:r w:rsidR="007F4118">
        <w:rPr>
          <w:u w:val="single"/>
        </w:rPr>
        <w:t xml:space="preserve"> Н.Е.</w:t>
      </w:r>
      <w:r>
        <w:rPr>
          <w:u w:val="single"/>
        </w:rPr>
        <w:t xml:space="preserve">  применя</w:t>
      </w:r>
      <w:r w:rsidR="007F4118">
        <w:rPr>
          <w:u w:val="single"/>
        </w:rPr>
        <w:t>ет</w:t>
      </w:r>
      <w:r>
        <w:rPr>
          <w:u w:val="single"/>
        </w:rPr>
        <w:t xml:space="preserve"> активные формы и методы: беседы, дискуссии, игры, состязания, походы и экскурсии, конкурсы, турниры, собеседования, олимпиады, наблюдения, творческий труд, поисковые эксперименты, индивидуальные занятия, художественно-эстетическую деятельность.  </w:t>
      </w:r>
    </w:p>
    <w:p w:rsidR="00066A25" w:rsidRDefault="00066A25" w:rsidP="00066A25">
      <w:pPr>
        <w:pStyle w:val="af9"/>
        <w:tabs>
          <w:tab w:val="left" w:pos="284"/>
        </w:tabs>
        <w:ind w:left="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>Все ученики вовлечены в творческую рабо</w:t>
      </w:r>
      <w:r w:rsidR="007F4118">
        <w:rPr>
          <w:u w:val="single"/>
        </w:rPr>
        <w:t>ту. Тем, кто неплохо сочиняет, предлагает</w:t>
      </w:r>
      <w:r>
        <w:rPr>
          <w:u w:val="single"/>
        </w:rPr>
        <w:t xml:space="preserve"> составить загадки, ребусы, сказки, викторины. Ребятам это нравится. Им хочется учиться весело, необыкновенно, увлекательно. </w:t>
      </w:r>
    </w:p>
    <w:p w:rsidR="00066A25" w:rsidRDefault="00066A25" w:rsidP="00066A25">
      <w:pPr>
        <w:pStyle w:val="af9"/>
        <w:tabs>
          <w:tab w:val="left" w:pos="284"/>
        </w:tabs>
        <w:ind w:left="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 xml:space="preserve">Те, кто любит и умеет хорошо рисовать, иллюстрирует стихотворения, отрывки из рассказов, составленные загадки и кроссворды. </w:t>
      </w:r>
    </w:p>
    <w:p w:rsidR="00066A25" w:rsidRDefault="007F4118" w:rsidP="00066A25">
      <w:pPr>
        <w:pStyle w:val="af9"/>
        <w:tabs>
          <w:tab w:val="left" w:pos="284"/>
        </w:tabs>
        <w:ind w:left="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>Усидчивым ребятам   предлагает</w:t>
      </w:r>
      <w:r w:rsidR="00066A25">
        <w:rPr>
          <w:u w:val="single"/>
        </w:rPr>
        <w:t xml:space="preserve"> составить кроссворд с каким-либо ключевым словом. В ходе решения этих кроссвордов обучающиеся   отрабатывают литературные термины, развивают устную и письменную речь. Дет</w:t>
      </w:r>
      <w:r>
        <w:rPr>
          <w:u w:val="single"/>
        </w:rPr>
        <w:t>ские кроссворды затем редактирует и использует</w:t>
      </w:r>
      <w:r w:rsidR="00066A25">
        <w:rPr>
          <w:u w:val="single"/>
        </w:rPr>
        <w:t xml:space="preserve"> в своей работе как </w:t>
      </w:r>
      <w:proofErr w:type="spellStart"/>
      <w:r w:rsidR="00066A25">
        <w:rPr>
          <w:u w:val="single"/>
        </w:rPr>
        <w:t>разноуровневый</w:t>
      </w:r>
      <w:proofErr w:type="spellEnd"/>
      <w:r w:rsidR="00066A25">
        <w:rPr>
          <w:u w:val="single"/>
        </w:rPr>
        <w:t xml:space="preserve"> дидактический материал.</w:t>
      </w:r>
    </w:p>
    <w:p w:rsidR="00066A25" w:rsidRDefault="00066A25" w:rsidP="00066A25">
      <w:pPr>
        <w:shd w:val="clear" w:color="auto" w:fill="FFFFFF"/>
        <w:ind w:firstLine="70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Н</w:t>
      </w:r>
      <w:r w:rsidR="007F4118">
        <w:rPr>
          <w:rFonts w:ascii="Times New Roman" w:hAnsi="Times New Roman"/>
          <w:u w:val="single"/>
        </w:rPr>
        <w:t>а внеурочных занятиях предлагает</w:t>
      </w:r>
      <w:r>
        <w:rPr>
          <w:rFonts w:ascii="Times New Roman" w:hAnsi="Times New Roman"/>
          <w:u w:val="single"/>
        </w:rPr>
        <w:t xml:space="preserve"> детям не только решение занимательных и олимпиадные задания по преподаваемым ею предметам, н</w:t>
      </w:r>
      <w:r w:rsidR="007F4118">
        <w:rPr>
          <w:rFonts w:ascii="Times New Roman" w:hAnsi="Times New Roman"/>
          <w:u w:val="single"/>
        </w:rPr>
        <w:t>о и совместно с учащимися создает</w:t>
      </w:r>
      <w:r>
        <w:rPr>
          <w:rFonts w:ascii="Times New Roman" w:hAnsi="Times New Roman"/>
          <w:u w:val="single"/>
        </w:rPr>
        <w:t xml:space="preserve"> обучающие мультимедийные проекты-презентации, готовлю открытые мероприятия, занимательные уроки, материалы для   проведения предметных недель: конкурсы, КВНы, </w:t>
      </w:r>
      <w:proofErr w:type="spellStart"/>
      <w:r>
        <w:rPr>
          <w:rFonts w:ascii="Times New Roman" w:hAnsi="Times New Roman"/>
          <w:u w:val="single"/>
        </w:rPr>
        <w:t>бр</w:t>
      </w:r>
      <w:r w:rsidR="007F4118">
        <w:rPr>
          <w:rFonts w:ascii="Times New Roman" w:hAnsi="Times New Roman"/>
          <w:u w:val="single"/>
        </w:rPr>
        <w:t>ейн</w:t>
      </w:r>
      <w:proofErr w:type="spellEnd"/>
      <w:r w:rsidR="007F4118">
        <w:rPr>
          <w:rFonts w:ascii="Times New Roman" w:hAnsi="Times New Roman"/>
          <w:u w:val="single"/>
        </w:rPr>
        <w:t xml:space="preserve">-ринги. Всё это </w:t>
      </w:r>
      <w:proofErr w:type="gramStart"/>
      <w:r w:rsidR="007F4118">
        <w:rPr>
          <w:rFonts w:ascii="Times New Roman" w:hAnsi="Times New Roman"/>
          <w:u w:val="single"/>
        </w:rPr>
        <w:t>позволяет</w:t>
      </w:r>
      <w:r>
        <w:rPr>
          <w:rFonts w:ascii="Times New Roman" w:hAnsi="Times New Roman"/>
          <w:u w:val="single"/>
        </w:rPr>
        <w:t xml:space="preserve">  формировать</w:t>
      </w:r>
      <w:proofErr w:type="gramEnd"/>
      <w:r>
        <w:rPr>
          <w:rFonts w:ascii="Times New Roman" w:hAnsi="Times New Roman"/>
          <w:u w:val="single"/>
        </w:rPr>
        <w:t xml:space="preserve"> положительную учебную мотивацию по предметам, развивать кругозор учащихся, формировать новые умения и навыки в учебной деятельности.</w:t>
      </w:r>
    </w:p>
    <w:p w:rsidR="00066A25" w:rsidRDefault="00066A25" w:rsidP="00066A25">
      <w:pPr>
        <w:ind w:right="-54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b/>
          <w:szCs w:val="24"/>
        </w:rPr>
        <w:lastRenderedPageBreak/>
        <w:tab/>
        <w:t>5.2.</w:t>
      </w:r>
      <w:r w:rsidR="007F4118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szCs w:val="24"/>
        </w:rPr>
        <w:t>. Учет индивидуальных показателей здоровья.</w:t>
      </w:r>
      <w:r>
        <w:rPr>
          <w:rFonts w:ascii="Times New Roman" w:hAnsi="Times New Roman"/>
          <w:szCs w:val="24"/>
          <w:u w:val="single"/>
        </w:rPr>
        <w:t xml:space="preserve"> Организовать образовательный процесс с учетом заботы о здоровье ученика — значит не принуждать его к занятиям, а воспитывать у него интерес к познанию себя и законов мироздания.</w:t>
      </w:r>
    </w:p>
    <w:p w:rsidR="00066A25" w:rsidRDefault="007F4118" w:rsidP="00066A25">
      <w:pPr>
        <w:ind w:firstLine="70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 своей работе педагог внедряет</w:t>
      </w:r>
      <w:r w:rsidR="00066A25">
        <w:rPr>
          <w:rFonts w:ascii="Times New Roman" w:hAnsi="Times New Roman"/>
          <w:u w:val="single"/>
        </w:rPr>
        <w:t xml:space="preserve"> образовательные программы и технологии, интегрирующие образовательные и оздоровительные компоненты, направленные на сохранение и повышение работоспособности, минимизацию утомительности обучения, обеспечение возрастных темпов роста и развития детей; с учетом индивидуальной образовательной траектории учащихся. С целью предотвращения перегрузки учащихся и </w:t>
      </w:r>
      <w:r>
        <w:rPr>
          <w:rFonts w:ascii="Times New Roman" w:hAnsi="Times New Roman"/>
          <w:u w:val="single"/>
        </w:rPr>
        <w:t>сохранения их здоровья использует</w:t>
      </w:r>
      <w:r w:rsidR="00066A25">
        <w:rPr>
          <w:rFonts w:ascii="Times New Roman" w:hAnsi="Times New Roman"/>
          <w:u w:val="single"/>
        </w:rPr>
        <w:t xml:space="preserve"> различные приемы и методы: динамические дидактические материалы, смену видов деятельности, свободное обсуждение и дискуссию на уроке, </w:t>
      </w:r>
      <w:proofErr w:type="spellStart"/>
      <w:r w:rsidR="00066A25">
        <w:rPr>
          <w:rFonts w:ascii="Times New Roman" w:hAnsi="Times New Roman"/>
          <w:u w:val="single"/>
        </w:rPr>
        <w:t>разноуровневые</w:t>
      </w:r>
      <w:proofErr w:type="spellEnd"/>
      <w:r w:rsidR="00066A25">
        <w:rPr>
          <w:rFonts w:ascii="Times New Roman" w:hAnsi="Times New Roman"/>
          <w:u w:val="single"/>
        </w:rPr>
        <w:t xml:space="preserve"> домашние задания. В зависимости от ситуации и степени напряж</w:t>
      </w:r>
      <w:r>
        <w:rPr>
          <w:rFonts w:ascii="Times New Roman" w:hAnsi="Times New Roman"/>
          <w:u w:val="single"/>
        </w:rPr>
        <w:t>енности работы на уроке, проводит</w:t>
      </w:r>
      <w:r w:rsidR="00066A25">
        <w:rPr>
          <w:rFonts w:ascii="Times New Roman" w:hAnsi="Times New Roman"/>
          <w:u w:val="single"/>
        </w:rPr>
        <w:t xml:space="preserve">: гимнастику для глаз, </w:t>
      </w:r>
      <w:proofErr w:type="spellStart"/>
      <w:r w:rsidR="00066A25">
        <w:rPr>
          <w:rFonts w:ascii="Times New Roman" w:hAnsi="Times New Roman"/>
          <w:u w:val="single"/>
        </w:rPr>
        <w:t>физкультразминку</w:t>
      </w:r>
      <w:proofErr w:type="spellEnd"/>
      <w:r w:rsidR="00066A25">
        <w:rPr>
          <w:rFonts w:ascii="Times New Roman" w:hAnsi="Times New Roman"/>
          <w:u w:val="single"/>
        </w:rPr>
        <w:t xml:space="preserve">, музыкальную паузу или даже минутный «сон». </w:t>
      </w:r>
    </w:p>
    <w:p w:rsidR="00066A25" w:rsidRDefault="007F4118" w:rsidP="00066A25">
      <w:pPr>
        <w:ind w:right="-5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Постоянно проводит</w:t>
      </w:r>
      <w:r w:rsidR="00066A25">
        <w:rPr>
          <w:rFonts w:ascii="Times New Roman" w:hAnsi="Times New Roman"/>
          <w:u w:val="single"/>
        </w:rPr>
        <w:t xml:space="preserve"> профилактическую работу по предупреждению близорукости, искривлению осанки. По вопросам гигиены и охраны здоровья и формирования ЗОЖ в классе оформлен уголок «Здоровье», материал</w:t>
      </w:r>
      <w:r>
        <w:rPr>
          <w:rFonts w:ascii="Times New Roman" w:hAnsi="Times New Roman"/>
          <w:u w:val="single"/>
        </w:rPr>
        <w:t>ы постоянно обновляются. Проводит</w:t>
      </w:r>
      <w:r w:rsidR="00066A25">
        <w:rPr>
          <w:rFonts w:ascii="Times New Roman" w:hAnsi="Times New Roman"/>
          <w:u w:val="single"/>
        </w:rPr>
        <w:t xml:space="preserve"> консультации для родителей по вопросам охраны здоровья детей формирования их здорового образа жизни. </w:t>
      </w:r>
    </w:p>
    <w:p w:rsidR="00066A25" w:rsidRDefault="00066A25" w:rsidP="00066A25">
      <w:pPr>
        <w:ind w:firstLine="70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По результатам проведенного опроса для выявления жалоб учащихся на нарушение здоровья, численность учащихся с неблагоприятной динамикой состояния здоровья уменьшается. Уменьшается количество случаев заболеваний. Заболеваний приобретенных, вызванных и спровоцированных недостатками организации школьного учебного процесса, отсутствием надлежащих санитарно-гигиенических условий для обучения, вызванных перегрузками и неблагоприятными условиями организации образовательного процесса, не наблюдается. </w:t>
      </w:r>
    </w:p>
    <w:p w:rsidR="00066A25" w:rsidRDefault="00066A25" w:rsidP="00066A25">
      <w:pPr>
        <w:ind w:right="-54"/>
        <w:jc w:val="both"/>
        <w:rPr>
          <w:rFonts w:ascii="Times New Roman" w:hAnsi="Times New Roman"/>
          <w:u w:val="single"/>
        </w:rPr>
      </w:pPr>
    </w:p>
    <w:p w:rsidR="00066A25" w:rsidRDefault="00066A25" w:rsidP="00066A25">
      <w:pPr>
        <w:shd w:val="clear" w:color="auto" w:fill="FFFFFF"/>
        <w:autoSpaceDE w:val="0"/>
        <w:ind w:right="-5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5.3. </w:t>
      </w:r>
      <w:r>
        <w:rPr>
          <w:rFonts w:ascii="Times New Roman" w:hAnsi="Times New Roman"/>
          <w:szCs w:val="24"/>
        </w:rPr>
        <w:t>Наличие системы внеклассной работы по предмету</w:t>
      </w:r>
      <w:r>
        <w:rPr>
          <w:rFonts w:ascii="Times New Roman" w:hAnsi="Times New Roman"/>
          <w:b/>
          <w:szCs w:val="24"/>
        </w:rPr>
        <w:t xml:space="preserve"> </w:t>
      </w:r>
    </w:p>
    <w:p w:rsidR="00066A25" w:rsidRDefault="00066A25" w:rsidP="00066A25">
      <w:pPr>
        <w:shd w:val="clear" w:color="auto" w:fill="FFFFFF"/>
        <w:autoSpaceDE w:val="0"/>
        <w:ind w:right="-54"/>
        <w:rPr>
          <w:rFonts w:ascii="Times New Roman" w:hAnsi="Times New Roman"/>
          <w:color w:val="000000"/>
          <w:szCs w:val="24"/>
          <w:u w:val="single"/>
        </w:rPr>
      </w:pPr>
      <w:r>
        <w:rPr>
          <w:rFonts w:ascii="Times New Roman" w:hAnsi="Times New Roman"/>
          <w:b/>
          <w:szCs w:val="24"/>
        </w:rPr>
        <w:tab/>
      </w:r>
      <w:proofErr w:type="spellStart"/>
      <w:r w:rsidR="007F4118">
        <w:rPr>
          <w:rFonts w:ascii="Times New Roman" w:hAnsi="Times New Roman"/>
          <w:color w:val="000000"/>
          <w:szCs w:val="24"/>
          <w:u w:val="single"/>
        </w:rPr>
        <w:t>Команова</w:t>
      </w:r>
      <w:proofErr w:type="spellEnd"/>
      <w:r w:rsidR="007F4118">
        <w:rPr>
          <w:rFonts w:ascii="Times New Roman" w:hAnsi="Times New Roman"/>
          <w:color w:val="000000"/>
          <w:szCs w:val="24"/>
          <w:u w:val="single"/>
        </w:rPr>
        <w:t xml:space="preserve"> Н.Е. является </w:t>
      </w:r>
      <w:r>
        <w:rPr>
          <w:rFonts w:ascii="Times New Roman" w:hAnsi="Times New Roman"/>
          <w:color w:val="000000"/>
          <w:szCs w:val="24"/>
          <w:u w:val="single"/>
        </w:rPr>
        <w:t xml:space="preserve">активным </w:t>
      </w:r>
      <w:proofErr w:type="gramStart"/>
      <w:r>
        <w:rPr>
          <w:rFonts w:ascii="Times New Roman" w:hAnsi="Times New Roman"/>
          <w:color w:val="000000"/>
          <w:szCs w:val="24"/>
          <w:u w:val="single"/>
        </w:rPr>
        <w:t>участником  проведения</w:t>
      </w:r>
      <w:proofErr w:type="gramEnd"/>
      <w:r>
        <w:rPr>
          <w:rFonts w:ascii="Times New Roman" w:hAnsi="Times New Roman"/>
          <w:color w:val="000000"/>
          <w:szCs w:val="24"/>
          <w:u w:val="single"/>
        </w:rPr>
        <w:t xml:space="preserve"> предметных недель в начальной школы. Интересны и разнообразны их формы проведения: конкурсы стихов, викторины, олимпиады, интеллектуальные марафоны, выпуск стенгазет. В рамках предметной недели провела такие мероприятия: интеллектуальная игра «Звездный путь» - 201</w:t>
      </w:r>
      <w:r w:rsidR="007F4118">
        <w:rPr>
          <w:rFonts w:ascii="Times New Roman" w:hAnsi="Times New Roman"/>
          <w:color w:val="000000"/>
          <w:szCs w:val="24"/>
          <w:u w:val="single"/>
        </w:rPr>
        <w:t>8</w:t>
      </w:r>
      <w:r>
        <w:rPr>
          <w:rFonts w:ascii="Times New Roman" w:hAnsi="Times New Roman"/>
          <w:color w:val="000000"/>
          <w:szCs w:val="24"/>
          <w:u w:val="single"/>
        </w:rPr>
        <w:t>г, спортивная игра «Вперед мальчишки» -201</w:t>
      </w:r>
      <w:r w:rsidR="007F4118">
        <w:rPr>
          <w:rFonts w:ascii="Times New Roman" w:hAnsi="Times New Roman"/>
          <w:color w:val="000000"/>
          <w:szCs w:val="24"/>
          <w:u w:val="single"/>
        </w:rPr>
        <w:t>9</w:t>
      </w:r>
      <w:proofErr w:type="gramStart"/>
      <w:r>
        <w:rPr>
          <w:rFonts w:ascii="Times New Roman" w:hAnsi="Times New Roman"/>
          <w:color w:val="000000"/>
          <w:szCs w:val="24"/>
          <w:u w:val="single"/>
        </w:rPr>
        <w:t>г,  викторина</w:t>
      </w:r>
      <w:proofErr w:type="gramEnd"/>
      <w:r>
        <w:rPr>
          <w:rFonts w:ascii="Times New Roman" w:hAnsi="Times New Roman"/>
          <w:color w:val="000000"/>
          <w:szCs w:val="24"/>
          <w:u w:val="single"/>
        </w:rPr>
        <w:t xml:space="preserve"> «Школа вежливых наук» 20</w:t>
      </w:r>
      <w:r w:rsidR="007F4118">
        <w:rPr>
          <w:rFonts w:ascii="Times New Roman" w:hAnsi="Times New Roman"/>
          <w:color w:val="000000"/>
          <w:szCs w:val="24"/>
          <w:u w:val="single"/>
        </w:rPr>
        <w:t>20</w:t>
      </w:r>
      <w:r>
        <w:rPr>
          <w:rFonts w:ascii="Times New Roman" w:hAnsi="Times New Roman"/>
          <w:color w:val="000000"/>
          <w:szCs w:val="24"/>
          <w:u w:val="single"/>
        </w:rPr>
        <w:t xml:space="preserve">г.  </w:t>
      </w:r>
    </w:p>
    <w:p w:rsidR="00066A25" w:rsidRDefault="00066A25" w:rsidP="00066A25">
      <w:pPr>
        <w:tabs>
          <w:tab w:val="left" w:pos="567"/>
          <w:tab w:val="left" w:pos="1134"/>
        </w:tabs>
        <w:ind w:firstLine="567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color w:val="000000"/>
          <w:u w:val="single"/>
        </w:rPr>
        <w:t>Все мероприятия оказывают большое влияние на формирование духовно-нравственных</w:t>
      </w:r>
      <w:r>
        <w:rPr>
          <w:rFonts w:ascii="Times New Roman" w:hAnsi="Times New Roman"/>
          <w:bCs/>
          <w:u w:val="single"/>
        </w:rPr>
        <w:t xml:space="preserve"> качеств личности учеников, отличаются высоким уровнем методической организации, использованием различных методов и приемов воздействия </w:t>
      </w:r>
      <w:r>
        <w:rPr>
          <w:rFonts w:ascii="Times New Roman" w:hAnsi="Times New Roman"/>
          <w:bCs/>
          <w:color w:val="000000"/>
          <w:u w:val="single"/>
        </w:rPr>
        <w:t>на внутренний мир детей. В своей работе</w:t>
      </w:r>
      <w:r>
        <w:rPr>
          <w:rFonts w:ascii="Times New Roman" w:hAnsi="Times New Roman"/>
          <w:bCs/>
          <w:u w:val="single"/>
        </w:rPr>
        <w:t xml:space="preserve"> вовлека</w:t>
      </w:r>
      <w:r w:rsidR="007F4118">
        <w:rPr>
          <w:rFonts w:ascii="Times New Roman" w:hAnsi="Times New Roman"/>
          <w:bCs/>
          <w:u w:val="single"/>
        </w:rPr>
        <w:t>ет</w:t>
      </w:r>
      <w:r>
        <w:rPr>
          <w:rFonts w:ascii="Times New Roman" w:hAnsi="Times New Roman"/>
          <w:bCs/>
          <w:u w:val="single"/>
        </w:rPr>
        <w:t xml:space="preserve"> учащихся в различные виды деятельности, раскрываю их творческий потенциал, развиваю познавательный интерес детей.  </w:t>
      </w:r>
    </w:p>
    <w:p w:rsidR="00066A25" w:rsidRDefault="00066A25" w:rsidP="00066A25">
      <w:pPr>
        <w:shd w:val="clear" w:color="auto" w:fill="FFFFFF"/>
        <w:autoSpaceDE w:val="0"/>
        <w:ind w:right="-54"/>
        <w:rPr>
          <w:rFonts w:ascii="Times New Roman" w:hAnsi="Times New Roman"/>
          <w:color w:val="000000"/>
          <w:szCs w:val="24"/>
          <w:u w:val="single"/>
        </w:rPr>
      </w:pPr>
      <w:r>
        <w:rPr>
          <w:rFonts w:ascii="Times New Roman" w:hAnsi="Times New Roman"/>
          <w:color w:val="000000"/>
          <w:szCs w:val="24"/>
          <w:u w:val="single"/>
        </w:rPr>
        <w:t xml:space="preserve">Школьники посещают спортивные секции, посещают школьную и сельскую библиотеку, </w:t>
      </w:r>
      <w:proofErr w:type="gramStart"/>
      <w:r>
        <w:rPr>
          <w:rFonts w:ascii="Times New Roman" w:hAnsi="Times New Roman"/>
          <w:color w:val="000000"/>
          <w:szCs w:val="24"/>
          <w:u w:val="single"/>
        </w:rPr>
        <w:t>кружки</w:t>
      </w:r>
      <w:proofErr w:type="gramEnd"/>
      <w:r>
        <w:rPr>
          <w:rFonts w:ascii="Times New Roman" w:hAnsi="Times New Roman"/>
          <w:color w:val="000000"/>
          <w:szCs w:val="24"/>
          <w:u w:val="single"/>
        </w:rPr>
        <w:t xml:space="preserve"> организованные в сельском Доме культуре, являются активными участниками проводимых там мероприятий.  </w:t>
      </w:r>
    </w:p>
    <w:p w:rsidR="00066A25" w:rsidRDefault="00066A25" w:rsidP="00066A25">
      <w:pPr>
        <w:shd w:val="clear" w:color="auto" w:fill="FFFFFF"/>
        <w:autoSpaceDE w:val="0"/>
        <w:ind w:right="-54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b/>
          <w:szCs w:val="24"/>
        </w:rPr>
        <w:tab/>
      </w:r>
    </w:p>
    <w:p w:rsidR="00066A25" w:rsidRDefault="00066A25" w:rsidP="00066A25">
      <w:pPr>
        <w:ind w:right="-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5.4. </w:t>
      </w:r>
      <w:r>
        <w:rPr>
          <w:rFonts w:ascii="Times New Roman" w:hAnsi="Times New Roman"/>
          <w:szCs w:val="24"/>
        </w:rPr>
        <w:t>Профессиональный рост педагога</w:t>
      </w:r>
    </w:p>
    <w:p w:rsidR="00066A25" w:rsidRDefault="00066A25" w:rsidP="00066A25">
      <w:pPr>
        <w:shd w:val="clear" w:color="auto" w:fill="FFFFFF"/>
        <w:autoSpaceDE w:val="0"/>
        <w:ind w:right="-5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>– Самообразование.</w:t>
      </w:r>
    </w:p>
    <w:p w:rsidR="00066A25" w:rsidRDefault="00066A25" w:rsidP="00066A25">
      <w:pPr>
        <w:shd w:val="clear" w:color="auto" w:fill="FFFFFF"/>
        <w:autoSpaceDE w:val="0"/>
        <w:ind w:right="-5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В 2011 году обобщила опыт работы по теме «Развитие творческой активности на уроках математики» на  школьном методическом объединении.  Активно участвую в проведении школьных и районных семинарах. Прово</w:t>
      </w:r>
      <w:r w:rsidR="007F4118">
        <w:rPr>
          <w:rFonts w:ascii="Times New Roman" w:hAnsi="Times New Roman"/>
          <w:szCs w:val="24"/>
          <w:u w:val="single"/>
        </w:rPr>
        <w:t>дит</w:t>
      </w:r>
      <w:r>
        <w:rPr>
          <w:rFonts w:ascii="Times New Roman" w:hAnsi="Times New Roman"/>
          <w:szCs w:val="24"/>
          <w:u w:val="single"/>
        </w:rPr>
        <w:t xml:space="preserve"> открытые уроки, выступа</w:t>
      </w:r>
      <w:r w:rsidR="007F4118">
        <w:rPr>
          <w:rFonts w:ascii="Times New Roman" w:hAnsi="Times New Roman"/>
          <w:szCs w:val="24"/>
          <w:u w:val="single"/>
        </w:rPr>
        <w:t>ет</w:t>
      </w:r>
      <w:r>
        <w:rPr>
          <w:rFonts w:ascii="Times New Roman" w:hAnsi="Times New Roman"/>
          <w:szCs w:val="24"/>
          <w:u w:val="single"/>
        </w:rPr>
        <w:t xml:space="preserve"> с докладами</w:t>
      </w:r>
      <w:r>
        <w:rPr>
          <w:rFonts w:ascii="Times New Roman" w:hAnsi="Times New Roman"/>
          <w:szCs w:val="24"/>
        </w:rPr>
        <w:t>.</w:t>
      </w:r>
    </w:p>
    <w:p w:rsidR="00066A25" w:rsidRDefault="00066A25" w:rsidP="00066A25">
      <w:pPr>
        <w:ind w:right="-5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– Прохождение курсов повышения квалификации, профессиональная переподготовка:</w:t>
      </w:r>
    </w:p>
    <w:tbl>
      <w:tblPr>
        <w:tblW w:w="140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4394"/>
        <w:gridCol w:w="1985"/>
        <w:gridCol w:w="1843"/>
        <w:gridCol w:w="2126"/>
      </w:tblGrid>
      <w:tr w:rsidR="00066A25" w:rsidTr="007F4118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Наименование </w:t>
            </w:r>
          </w:p>
          <w:p w:rsidR="00066A25" w:rsidRDefault="00066A25" w:rsidP="009678EB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учреждения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Название образовательной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pStyle w:val="12"/>
              <w:snapToGrid w:val="0"/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pStyle w:val="12"/>
              <w:snapToGrid w:val="0"/>
              <w:ind w:right="-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Дата прохождения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курсов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№ удостоверения</w:t>
            </w:r>
          </w:p>
          <w:p w:rsidR="00066A25" w:rsidRDefault="00066A25" w:rsidP="009678EB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(свидетельства)</w:t>
            </w:r>
          </w:p>
        </w:tc>
      </w:tr>
      <w:tr w:rsidR="00066A25" w:rsidTr="007F4118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center"/>
              <w:rPr>
                <w:rFonts w:ascii="Times New Roman CYR" w:eastAsia="Times New Roman CYR" w:hAnsi="Times New Roman CYR" w:cs="Times New Roman CYR"/>
                <w:b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Cs w:val="24"/>
              </w:rPr>
              <w:lastRenderedPageBreak/>
              <w:t>Областное  автономное учреждение дополнительного профессионального образования Липецкого института развития образования</w:t>
            </w:r>
          </w:p>
          <w:p w:rsidR="00066A25" w:rsidRPr="00706A6C" w:rsidRDefault="00066A25" w:rsidP="009678EB">
            <w:pPr>
              <w:snapToGrid w:val="0"/>
              <w:ind w:right="-54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Cs w:val="24"/>
              </w:rPr>
              <w:t xml:space="preserve">Автономная образовательная некоммерческая организация высшего профессионального образования </w:t>
            </w:r>
            <w:r w:rsidRPr="00706A6C">
              <w:rPr>
                <w:rFonts w:ascii="Times New Roman" w:hAnsi="Times New Roman"/>
                <w:b/>
                <w:szCs w:val="24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b/>
                <w:szCs w:val="24"/>
              </w:rPr>
              <w:t>Институт менеджмента, маркетинга и финансов</w:t>
            </w:r>
            <w:proofErr w:type="gramStart"/>
            <w:r w:rsidRPr="00706A6C">
              <w:rPr>
                <w:rFonts w:ascii="Times New Roman" w:hAnsi="Times New Roman"/>
                <w:b/>
                <w:szCs w:val="24"/>
              </w:rPr>
              <w:t>»./</w:t>
            </w:r>
            <w:proofErr w:type="gramEnd"/>
            <w:r w:rsidRPr="00706A6C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Pr="00706A6C" w:rsidRDefault="00066A2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706A6C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Федеральный государственный образовательный стандарт начального общего образования содержание, особенности внедрения и условия реализации</w:t>
            </w:r>
            <w:r w:rsidRPr="00706A6C">
              <w:rPr>
                <w:rFonts w:ascii="Times New Roman" w:hAnsi="Times New Roman"/>
                <w:szCs w:val="24"/>
              </w:rPr>
              <w:t xml:space="preserve">» </w:t>
            </w:r>
          </w:p>
          <w:p w:rsidR="00066A25" w:rsidRDefault="00066A25" w:rsidP="009678EB">
            <w:pPr>
              <w:snapToGrid w:val="0"/>
              <w:ind w:right="-54"/>
              <w:jc w:val="center"/>
            </w:pPr>
          </w:p>
          <w:p w:rsidR="00066A25" w:rsidRPr="00706A6C" w:rsidRDefault="00066A2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706A6C">
              <w:rPr>
                <w:rFonts w:ascii="Times New Roman CYR" w:eastAsia="Times New Roman CYR" w:hAnsi="Times New Roman CYR" w:cs="Times New Roman CYR"/>
                <w:szCs w:val="24"/>
              </w:rPr>
              <w:t>Эффективное использование интерактивных и мультимедийных образовательных технологий в процессе реализации ФГОС и модернизации региональной системы образования</w:t>
            </w:r>
            <w:proofErr w:type="gramStart"/>
            <w:r w:rsidRPr="00706A6C">
              <w:rPr>
                <w:rFonts w:ascii="Times New Roman" w:hAnsi="Times New Roman"/>
                <w:szCs w:val="24"/>
              </w:rPr>
              <w:t xml:space="preserve">». 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Pr="00706A6C" w:rsidRDefault="00066A25" w:rsidP="009678EB">
            <w:pPr>
              <w:pStyle w:val="12"/>
              <w:snapToGrid w:val="0"/>
              <w:ind w:right="-54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>в объёме 72 часов</w:t>
            </w:r>
            <w:r w:rsidRPr="00706A6C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</w:p>
          <w:p w:rsidR="00066A25" w:rsidRPr="00706A6C" w:rsidRDefault="00066A25" w:rsidP="009678EB">
            <w:pPr>
              <w:pStyle w:val="12"/>
              <w:snapToGrid w:val="0"/>
              <w:ind w:right="-54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</w:pPr>
          </w:p>
          <w:p w:rsidR="00066A25" w:rsidRPr="00706A6C" w:rsidRDefault="00066A25" w:rsidP="009678EB">
            <w:pPr>
              <w:pStyle w:val="12"/>
              <w:snapToGrid w:val="0"/>
              <w:ind w:right="-54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</w:pPr>
          </w:p>
          <w:p w:rsidR="00066A25" w:rsidRPr="00706A6C" w:rsidRDefault="00066A25" w:rsidP="009678EB">
            <w:pPr>
              <w:pStyle w:val="12"/>
              <w:snapToGrid w:val="0"/>
              <w:ind w:right="-54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</w:pPr>
          </w:p>
          <w:p w:rsidR="00066A25" w:rsidRPr="00706A6C" w:rsidRDefault="00066A25" w:rsidP="009678EB">
            <w:pPr>
              <w:pStyle w:val="12"/>
              <w:snapToGrid w:val="0"/>
              <w:ind w:right="-54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</w:pPr>
          </w:p>
          <w:p w:rsidR="00066A25" w:rsidRPr="00706A6C" w:rsidRDefault="00066A25" w:rsidP="009678EB">
            <w:pPr>
              <w:pStyle w:val="12"/>
              <w:snapToGrid w:val="0"/>
              <w:ind w:right="-54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</w:pPr>
          </w:p>
          <w:p w:rsidR="00066A25" w:rsidRPr="00706A6C" w:rsidRDefault="00066A25" w:rsidP="009678EB">
            <w:pPr>
              <w:pStyle w:val="12"/>
              <w:snapToGrid w:val="0"/>
              <w:ind w:right="-54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</w:pPr>
          </w:p>
          <w:p w:rsidR="00066A25" w:rsidRPr="00706A6C" w:rsidRDefault="00066A25" w:rsidP="009678EB">
            <w:pPr>
              <w:pStyle w:val="12"/>
              <w:snapToGrid w:val="0"/>
              <w:ind w:right="-54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</w:pPr>
          </w:p>
          <w:p w:rsidR="00066A25" w:rsidRPr="00706A6C" w:rsidRDefault="00066A25" w:rsidP="009678EB">
            <w:pPr>
              <w:pStyle w:val="12"/>
              <w:snapToGrid w:val="0"/>
              <w:ind w:right="-54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 xml:space="preserve">В </w:t>
            </w:r>
            <w:r w:rsidRPr="00706A6C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 xml:space="preserve">объёме 108 часов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pStyle w:val="12"/>
              <w:snapToGrid w:val="0"/>
              <w:ind w:right="-54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>09. 04. 2018</w:t>
            </w:r>
            <w:r w:rsidR="007F4118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>г</w:t>
            </w:r>
          </w:p>
          <w:p w:rsidR="00066A25" w:rsidRDefault="00066A25" w:rsidP="009678EB">
            <w:pPr>
              <w:pStyle w:val="12"/>
              <w:snapToGrid w:val="0"/>
              <w:ind w:right="-54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</w:p>
          <w:p w:rsidR="00066A25" w:rsidRDefault="00066A25" w:rsidP="009678EB">
            <w:pPr>
              <w:pStyle w:val="12"/>
              <w:snapToGrid w:val="0"/>
              <w:ind w:right="-54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</w:p>
          <w:p w:rsidR="00066A25" w:rsidRDefault="00066A25" w:rsidP="009678EB">
            <w:pPr>
              <w:pStyle w:val="12"/>
              <w:snapToGrid w:val="0"/>
              <w:ind w:right="-54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</w:p>
          <w:p w:rsidR="00066A25" w:rsidRDefault="00066A25" w:rsidP="009678EB">
            <w:pPr>
              <w:pStyle w:val="12"/>
              <w:snapToGrid w:val="0"/>
              <w:ind w:right="-54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</w:p>
          <w:p w:rsidR="00066A25" w:rsidRDefault="00066A25" w:rsidP="009678EB">
            <w:pPr>
              <w:pStyle w:val="12"/>
              <w:snapToGrid w:val="0"/>
              <w:ind w:right="-54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</w:p>
          <w:p w:rsidR="00066A25" w:rsidRDefault="00066A25" w:rsidP="009678EB">
            <w:pPr>
              <w:pStyle w:val="12"/>
              <w:snapToGrid w:val="0"/>
              <w:ind w:right="-54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</w:p>
          <w:p w:rsidR="00066A25" w:rsidRDefault="00066A25" w:rsidP="009678EB">
            <w:pPr>
              <w:pStyle w:val="12"/>
              <w:snapToGrid w:val="0"/>
              <w:ind w:right="-54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</w:p>
          <w:p w:rsidR="00066A25" w:rsidRDefault="00066A25" w:rsidP="009678EB">
            <w:pPr>
              <w:pStyle w:val="12"/>
              <w:snapToGrid w:val="0"/>
              <w:ind w:right="-54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01. 02. 201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>9</w:t>
            </w:r>
            <w:r w:rsidR="007F4118">
              <w:rPr>
                <w:rFonts w:ascii="Times New Roman CYR" w:eastAsia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г</w:t>
            </w:r>
          </w:p>
          <w:p w:rsidR="00066A25" w:rsidRDefault="00066A25" w:rsidP="009678EB">
            <w:pPr>
              <w:pStyle w:val="12"/>
              <w:snapToGrid w:val="0"/>
              <w:ind w:right="-54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</w:p>
          <w:p w:rsidR="00066A25" w:rsidRDefault="00066A25" w:rsidP="009678EB">
            <w:pPr>
              <w:pStyle w:val="12"/>
              <w:snapToGrid w:val="0"/>
              <w:ind w:right="-54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25" w:rsidRDefault="00066A2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843</w:t>
            </w:r>
          </w:p>
          <w:p w:rsidR="00066A25" w:rsidRDefault="00066A2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  <w:p w:rsidR="00066A25" w:rsidRDefault="00066A2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  <w:p w:rsidR="00066A25" w:rsidRDefault="00066A2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  <w:p w:rsidR="00066A25" w:rsidRDefault="00066A2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  <w:p w:rsidR="00066A25" w:rsidRDefault="00066A2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  <w:p w:rsidR="00066A25" w:rsidRDefault="00066A2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  <w:p w:rsidR="00066A25" w:rsidRDefault="00066A2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  <w:p w:rsidR="00066A25" w:rsidRDefault="00066A25" w:rsidP="009678EB">
            <w:pPr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767</w:t>
            </w:r>
          </w:p>
        </w:tc>
      </w:tr>
    </w:tbl>
    <w:p w:rsidR="00066A25" w:rsidRDefault="00565D06" w:rsidP="00565D06">
      <w:pPr>
        <w:ind w:right="-5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 w:rsidR="00066A25">
        <w:rPr>
          <w:rFonts w:ascii="Times New Roman" w:hAnsi="Times New Roman"/>
          <w:b/>
          <w:szCs w:val="24"/>
        </w:rPr>
        <w:t xml:space="preserve">– </w:t>
      </w:r>
      <w:r w:rsidR="00066A25">
        <w:rPr>
          <w:rFonts w:ascii="Times New Roman" w:hAnsi="Times New Roman"/>
          <w:szCs w:val="24"/>
        </w:rPr>
        <w:t>Участие в работе МО:</w:t>
      </w:r>
    </w:p>
    <w:tbl>
      <w:tblPr>
        <w:tblW w:w="137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92"/>
        <w:gridCol w:w="6259"/>
        <w:gridCol w:w="5747"/>
      </w:tblGrid>
      <w:tr w:rsidR="00066A25" w:rsidTr="00565D06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autoSpaceDE w:val="0"/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autoSpaceDE w:val="0"/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25" w:rsidRDefault="00066A25" w:rsidP="009678EB">
            <w:pPr>
              <w:autoSpaceDE w:val="0"/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66A25" w:rsidTr="00565D06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autoSpaceDE w:val="0"/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autoSpaceDE w:val="0"/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Вид деятельности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25" w:rsidRDefault="00066A25" w:rsidP="009678EB">
            <w:pPr>
              <w:autoSpaceDE w:val="0"/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Результаты работы</w:t>
            </w:r>
          </w:p>
        </w:tc>
      </w:tr>
      <w:tr w:rsidR="00066A25" w:rsidTr="00565D06"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autoSpaceDE w:val="0"/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2017 -2018</w:t>
            </w:r>
          </w:p>
        </w:tc>
        <w:tc>
          <w:tcPr>
            <w:tcW w:w="6259" w:type="dxa"/>
            <w:tcBorders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autoSpaceDE w:val="0"/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Работа по теме самообразования. Участие в предметных неделях </w:t>
            </w:r>
          </w:p>
        </w:tc>
        <w:tc>
          <w:tcPr>
            <w:tcW w:w="5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25" w:rsidRDefault="00066A25" w:rsidP="009678EB">
            <w:pPr>
              <w:autoSpaceDE w:val="0"/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Открытые уроки, выступление с докладами</w:t>
            </w:r>
          </w:p>
        </w:tc>
      </w:tr>
      <w:tr w:rsidR="00066A25" w:rsidTr="00565D06"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autoSpaceDE w:val="0"/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2018-2019</w:t>
            </w:r>
          </w:p>
        </w:tc>
        <w:tc>
          <w:tcPr>
            <w:tcW w:w="6259" w:type="dxa"/>
            <w:tcBorders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autoSpaceDE w:val="0"/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Наработка методического материала, участие в предметных неделях</w:t>
            </w:r>
          </w:p>
        </w:tc>
        <w:tc>
          <w:tcPr>
            <w:tcW w:w="5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25" w:rsidRDefault="00066A25" w:rsidP="009678EB">
            <w:pPr>
              <w:autoSpaceDE w:val="0"/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Открытые уроки, внеклассные мероприятия, выступление с докладами</w:t>
            </w:r>
          </w:p>
        </w:tc>
      </w:tr>
      <w:tr w:rsidR="00066A25" w:rsidTr="00565D06"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autoSpaceDE w:val="0"/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2019-2020</w:t>
            </w:r>
          </w:p>
        </w:tc>
        <w:tc>
          <w:tcPr>
            <w:tcW w:w="6259" w:type="dxa"/>
            <w:tcBorders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autoSpaceDE w:val="0"/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Отчет по теме самообразования</w:t>
            </w:r>
          </w:p>
        </w:tc>
        <w:tc>
          <w:tcPr>
            <w:tcW w:w="5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25" w:rsidRDefault="00066A25" w:rsidP="009678EB">
            <w:pPr>
              <w:autoSpaceDE w:val="0"/>
              <w:snapToGrid w:val="0"/>
              <w:ind w:right="-5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Обобщение опыта работы</w:t>
            </w:r>
          </w:p>
        </w:tc>
      </w:tr>
    </w:tbl>
    <w:p w:rsidR="00066A25" w:rsidRDefault="00066A25" w:rsidP="00066A25">
      <w:pPr>
        <w:shd w:val="clear" w:color="auto" w:fill="FFFFFF"/>
        <w:autoSpaceDE w:val="0"/>
        <w:ind w:right="-5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p w:rsidR="00066A25" w:rsidRDefault="00066A25" w:rsidP="00066A25">
      <w:pPr>
        <w:shd w:val="clear" w:color="auto" w:fill="FFFFFF"/>
        <w:autoSpaceDE w:val="0"/>
        <w:ind w:right="-5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– </w:t>
      </w:r>
      <w:r>
        <w:rPr>
          <w:rFonts w:ascii="Times New Roman" w:hAnsi="Times New Roman"/>
          <w:szCs w:val="24"/>
        </w:rPr>
        <w:t>Работа над методической темой:</w:t>
      </w:r>
    </w:p>
    <w:tbl>
      <w:tblPr>
        <w:tblW w:w="137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90"/>
        <w:gridCol w:w="6261"/>
        <w:gridCol w:w="5747"/>
      </w:tblGrid>
      <w:tr w:rsidR="00066A25" w:rsidTr="00565D06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autoSpaceDE w:val="0"/>
              <w:snapToGrid w:val="0"/>
              <w:ind w:right="-5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autoSpaceDE w:val="0"/>
              <w:snapToGrid w:val="0"/>
              <w:ind w:right="-5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темы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25" w:rsidRDefault="00066A25" w:rsidP="009678EB">
            <w:pPr>
              <w:autoSpaceDE w:val="0"/>
              <w:snapToGrid w:val="0"/>
              <w:ind w:right="-5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Результаты работы</w:t>
            </w:r>
          </w:p>
        </w:tc>
      </w:tr>
      <w:tr w:rsidR="00066A25" w:rsidTr="00565D06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autoSpaceDE w:val="0"/>
              <w:snapToGrid w:val="0"/>
              <w:ind w:right="-5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2019 -2020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A25" w:rsidRDefault="00066A25" w:rsidP="009678EB">
            <w:pPr>
              <w:autoSpaceDE w:val="0"/>
              <w:snapToGrid w:val="0"/>
              <w:ind w:right="-5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«Развитие творческой активности на уроках математики»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25" w:rsidRDefault="00066A25" w:rsidP="009678EB">
            <w:pPr>
              <w:autoSpaceDE w:val="0"/>
              <w:snapToGrid w:val="0"/>
              <w:ind w:right="-5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Открытый урок, выступление на педсовете</w:t>
            </w:r>
          </w:p>
        </w:tc>
      </w:tr>
    </w:tbl>
    <w:p w:rsidR="00066A25" w:rsidRDefault="00066A25" w:rsidP="00066A25">
      <w:pPr>
        <w:shd w:val="clear" w:color="auto" w:fill="FFFFFF"/>
        <w:autoSpaceDE w:val="0"/>
        <w:ind w:right="-5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066A25" w:rsidRDefault="00066A25" w:rsidP="00066A25">
      <w:pPr>
        <w:ind w:right="-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7.3. </w:t>
      </w:r>
      <w:r>
        <w:rPr>
          <w:rFonts w:ascii="Times New Roman" w:hAnsi="Times New Roman"/>
          <w:szCs w:val="24"/>
        </w:rPr>
        <w:t>Дополнительная аналитическая информация (влияние обобщения и распространения собственного опыта на профессиональный рост и образовательный результат).</w:t>
      </w:r>
    </w:p>
    <w:p w:rsidR="00066A25" w:rsidRDefault="00066A25" w:rsidP="00066A25">
      <w:pPr>
        <w:ind w:right="-54"/>
        <w:jc w:val="both"/>
        <w:rPr>
          <w:rFonts w:ascii="Times New Roman" w:hAnsi="Times New Roman"/>
          <w:color w:val="2B2C30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В своей педагогической деятельности </w:t>
      </w:r>
      <w:proofErr w:type="spellStart"/>
      <w:r w:rsidR="007F4118">
        <w:rPr>
          <w:rFonts w:ascii="Times New Roman" w:hAnsi="Times New Roman"/>
          <w:szCs w:val="24"/>
          <w:u w:val="single"/>
        </w:rPr>
        <w:t>Команова</w:t>
      </w:r>
      <w:proofErr w:type="spellEnd"/>
      <w:r w:rsidR="007F4118">
        <w:rPr>
          <w:rFonts w:ascii="Times New Roman" w:hAnsi="Times New Roman"/>
          <w:szCs w:val="24"/>
          <w:u w:val="single"/>
        </w:rPr>
        <w:t xml:space="preserve"> Н.Е. </w:t>
      </w:r>
      <w:r>
        <w:rPr>
          <w:rFonts w:ascii="Times New Roman" w:hAnsi="Times New Roman"/>
          <w:szCs w:val="24"/>
          <w:u w:val="single"/>
        </w:rPr>
        <w:t>стара</w:t>
      </w:r>
      <w:r w:rsidR="007F4118">
        <w:rPr>
          <w:rFonts w:ascii="Times New Roman" w:hAnsi="Times New Roman"/>
          <w:szCs w:val="24"/>
          <w:u w:val="single"/>
        </w:rPr>
        <w:t>ется</w:t>
      </w:r>
      <w:r>
        <w:rPr>
          <w:rFonts w:ascii="Times New Roman" w:hAnsi="Times New Roman"/>
          <w:szCs w:val="24"/>
          <w:u w:val="single"/>
        </w:rPr>
        <w:t xml:space="preserve"> осуществлять тес</w:t>
      </w:r>
      <w:r w:rsidR="007F4118">
        <w:rPr>
          <w:rFonts w:ascii="Times New Roman" w:hAnsi="Times New Roman"/>
          <w:szCs w:val="24"/>
          <w:u w:val="single"/>
        </w:rPr>
        <w:t>нейшую связь с родителями, держит</w:t>
      </w:r>
      <w:r>
        <w:rPr>
          <w:rFonts w:ascii="Times New Roman" w:hAnsi="Times New Roman"/>
          <w:szCs w:val="24"/>
          <w:u w:val="single"/>
        </w:rPr>
        <w:t xml:space="preserve"> их в курсе успехов и неудач</w:t>
      </w:r>
      <w:r w:rsidR="007F4118">
        <w:rPr>
          <w:rFonts w:ascii="Times New Roman" w:hAnsi="Times New Roman"/>
          <w:szCs w:val="24"/>
          <w:u w:val="single"/>
        </w:rPr>
        <w:t xml:space="preserve"> детей. Проводит</w:t>
      </w:r>
      <w:r>
        <w:rPr>
          <w:rFonts w:ascii="Times New Roman" w:hAnsi="Times New Roman"/>
          <w:szCs w:val="24"/>
          <w:u w:val="single"/>
        </w:rPr>
        <w:t xml:space="preserve"> встречи с родителями, используя основные </w:t>
      </w:r>
      <w:r>
        <w:rPr>
          <w:rFonts w:ascii="Times New Roman" w:hAnsi="Times New Roman"/>
          <w:color w:val="2B2C30"/>
          <w:szCs w:val="24"/>
          <w:u w:val="single"/>
        </w:rPr>
        <w:t>формы родительских собраний:</w:t>
      </w:r>
    </w:p>
    <w:p w:rsidR="00066A25" w:rsidRDefault="00066A25" w:rsidP="00066A25">
      <w:pPr>
        <w:pStyle w:val="af8"/>
        <w:numPr>
          <w:ilvl w:val="0"/>
          <w:numId w:val="8"/>
        </w:numPr>
        <w:jc w:val="both"/>
        <w:rPr>
          <w:rFonts w:ascii="Times New Roman" w:hAnsi="Times New Roman"/>
          <w:color w:val="2B2C30"/>
          <w:sz w:val="24"/>
          <w:szCs w:val="24"/>
          <w:u w:val="single"/>
          <w:lang w:val="ru-RU" w:eastAsia="ar-SA" w:bidi="ar-SA"/>
        </w:rPr>
      </w:pPr>
      <w:r>
        <w:rPr>
          <w:rFonts w:ascii="Times New Roman" w:hAnsi="Times New Roman"/>
          <w:color w:val="2B2C30"/>
          <w:sz w:val="24"/>
          <w:szCs w:val="24"/>
          <w:u w:val="single"/>
          <w:lang w:val="ru-RU" w:eastAsia="ar-SA" w:bidi="ar-SA"/>
        </w:rPr>
        <w:t>"круглый стол";</w:t>
      </w:r>
    </w:p>
    <w:p w:rsidR="00066A25" w:rsidRDefault="00066A25" w:rsidP="00066A25">
      <w:pPr>
        <w:pStyle w:val="af8"/>
        <w:numPr>
          <w:ilvl w:val="0"/>
          <w:numId w:val="8"/>
        </w:numPr>
        <w:jc w:val="both"/>
        <w:rPr>
          <w:rFonts w:ascii="Times New Roman" w:hAnsi="Times New Roman"/>
          <w:color w:val="2B2C30"/>
          <w:sz w:val="24"/>
          <w:szCs w:val="24"/>
          <w:u w:val="single"/>
          <w:lang w:val="ru-RU" w:eastAsia="ar-SA" w:bidi="ar-SA"/>
        </w:rPr>
      </w:pPr>
      <w:r>
        <w:rPr>
          <w:rFonts w:ascii="Times New Roman" w:hAnsi="Times New Roman"/>
          <w:color w:val="2B2C30"/>
          <w:sz w:val="24"/>
          <w:szCs w:val="24"/>
          <w:u w:val="single"/>
          <w:lang w:val="ru-RU" w:eastAsia="ar-SA" w:bidi="ar-SA"/>
        </w:rPr>
        <w:t>тематическая дискуссия с приглашением специалистов;</w:t>
      </w:r>
    </w:p>
    <w:p w:rsidR="00066A25" w:rsidRDefault="00066A25" w:rsidP="00066A25">
      <w:pPr>
        <w:pStyle w:val="af8"/>
        <w:numPr>
          <w:ilvl w:val="0"/>
          <w:numId w:val="8"/>
        </w:numPr>
        <w:jc w:val="both"/>
        <w:rPr>
          <w:rFonts w:ascii="Times New Roman" w:hAnsi="Times New Roman"/>
          <w:color w:val="2B2C30"/>
          <w:sz w:val="24"/>
          <w:szCs w:val="24"/>
          <w:u w:val="single"/>
          <w:lang w:val="ru-RU" w:eastAsia="ar-SA" w:bidi="ar-SA"/>
        </w:rPr>
      </w:pPr>
      <w:r>
        <w:rPr>
          <w:rFonts w:ascii="Times New Roman" w:hAnsi="Times New Roman"/>
          <w:color w:val="2B2C30"/>
          <w:sz w:val="24"/>
          <w:szCs w:val="24"/>
          <w:u w:val="single"/>
          <w:lang w:val="ru-RU" w:eastAsia="ar-SA" w:bidi="ar-SA"/>
        </w:rPr>
        <w:t>консультация со специалистами;</w:t>
      </w:r>
    </w:p>
    <w:p w:rsidR="00066A25" w:rsidRDefault="007F4118" w:rsidP="00066A25">
      <w:pPr>
        <w:pStyle w:val="af8"/>
        <w:numPr>
          <w:ilvl w:val="0"/>
          <w:numId w:val="8"/>
        </w:numPr>
        <w:jc w:val="both"/>
        <w:rPr>
          <w:rFonts w:ascii="Times New Roman" w:hAnsi="Times New Roman"/>
          <w:color w:val="2B2C30"/>
          <w:sz w:val="24"/>
          <w:szCs w:val="24"/>
          <w:u w:val="single"/>
          <w:lang w:val="ru-RU" w:eastAsia="ar-SA" w:bidi="ar-SA"/>
        </w:rPr>
      </w:pPr>
      <w:r>
        <w:rPr>
          <w:rFonts w:ascii="Times New Roman" w:hAnsi="Times New Roman"/>
          <w:color w:val="2B2C30"/>
          <w:sz w:val="24"/>
          <w:szCs w:val="24"/>
          <w:u w:val="single"/>
          <w:lang w:val="ru-RU" w:eastAsia="ar-SA" w:bidi="ar-SA"/>
        </w:rPr>
        <w:t>собрание-практикум.</w:t>
      </w:r>
    </w:p>
    <w:p w:rsidR="00066A25" w:rsidRDefault="007F4118" w:rsidP="00066A25">
      <w:pPr>
        <w:pStyle w:val="af8"/>
        <w:ind w:firstLine="567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На них знакомит</w:t>
      </w:r>
      <w:r w:rsidR="00066A25">
        <w:rPr>
          <w:rFonts w:ascii="Times New Roman" w:hAnsi="Times New Roman"/>
          <w:sz w:val="24"/>
          <w:szCs w:val="24"/>
          <w:u w:val="single"/>
          <w:lang w:val="ru-RU"/>
        </w:rPr>
        <w:t xml:space="preserve"> родителей со спецификой </w:t>
      </w:r>
      <w:proofErr w:type="gramStart"/>
      <w:r w:rsidR="00066A25">
        <w:rPr>
          <w:rFonts w:ascii="Times New Roman" w:hAnsi="Times New Roman"/>
          <w:sz w:val="24"/>
          <w:szCs w:val="24"/>
          <w:u w:val="single"/>
          <w:lang w:val="ru-RU"/>
        </w:rPr>
        <w:t>обучения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 в</w:t>
      </w:r>
      <w:proofErr w:type="gramEnd"/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начальных классах; обсуждает</w:t>
      </w:r>
      <w:r w:rsidR="00066A25">
        <w:rPr>
          <w:rFonts w:ascii="Times New Roman" w:hAnsi="Times New Roman"/>
          <w:sz w:val="24"/>
          <w:szCs w:val="24"/>
          <w:u w:val="single"/>
          <w:lang w:val="ru-RU"/>
        </w:rPr>
        <w:t xml:space="preserve"> цели, задачи и итог </w:t>
      </w:r>
      <w:r>
        <w:rPr>
          <w:rFonts w:ascii="Times New Roman" w:hAnsi="Times New Roman"/>
          <w:sz w:val="24"/>
          <w:szCs w:val="24"/>
          <w:u w:val="single"/>
          <w:lang w:val="ru-RU"/>
        </w:rPr>
        <w:t>совместной деятельности, дает</w:t>
      </w:r>
      <w:r w:rsidR="00066A25">
        <w:rPr>
          <w:rFonts w:ascii="Times New Roman" w:hAnsi="Times New Roman"/>
          <w:sz w:val="24"/>
          <w:szCs w:val="24"/>
          <w:u w:val="single"/>
          <w:lang w:val="ru-RU"/>
        </w:rPr>
        <w:t xml:space="preserve"> рекомендации  по выпол</w:t>
      </w:r>
      <w:r>
        <w:rPr>
          <w:rFonts w:ascii="Times New Roman" w:hAnsi="Times New Roman"/>
          <w:sz w:val="24"/>
          <w:szCs w:val="24"/>
          <w:u w:val="single"/>
          <w:lang w:val="ru-RU"/>
        </w:rPr>
        <w:t>нению домашнего задания, отвечает на встречные вопросы; советует</w:t>
      </w:r>
      <w:r w:rsidR="00066A25">
        <w:rPr>
          <w:rFonts w:ascii="Times New Roman" w:hAnsi="Times New Roman"/>
          <w:sz w:val="24"/>
          <w:szCs w:val="24"/>
          <w:u w:val="single"/>
          <w:lang w:val="ru-RU"/>
        </w:rPr>
        <w:t>, как лучше помочь реб</w:t>
      </w:r>
      <w:r>
        <w:rPr>
          <w:rFonts w:ascii="Times New Roman" w:hAnsi="Times New Roman"/>
          <w:sz w:val="24"/>
          <w:szCs w:val="24"/>
          <w:u w:val="single"/>
          <w:lang w:val="ru-RU"/>
        </w:rPr>
        <w:t>енку; приглашает</w:t>
      </w:r>
      <w:r w:rsidR="00066A25">
        <w:rPr>
          <w:rFonts w:ascii="Times New Roman" w:hAnsi="Times New Roman"/>
          <w:sz w:val="24"/>
          <w:szCs w:val="24"/>
          <w:u w:val="single"/>
          <w:lang w:val="ru-RU"/>
        </w:rPr>
        <w:t xml:space="preserve"> родителей по мере необходимости н</w:t>
      </w:r>
      <w:r>
        <w:rPr>
          <w:rFonts w:ascii="Times New Roman" w:hAnsi="Times New Roman"/>
          <w:sz w:val="24"/>
          <w:szCs w:val="24"/>
          <w:u w:val="single"/>
          <w:lang w:val="ru-RU"/>
        </w:rPr>
        <w:t>а индивидуальные беседы, посещает</w:t>
      </w:r>
      <w:r w:rsidR="00066A25">
        <w:rPr>
          <w:rFonts w:ascii="Times New Roman" w:hAnsi="Times New Roman"/>
          <w:sz w:val="24"/>
          <w:szCs w:val="24"/>
          <w:u w:val="single"/>
          <w:lang w:val="ru-RU"/>
        </w:rPr>
        <w:t xml:space="preserve"> родителей на дому </w:t>
      </w:r>
      <w:r w:rsidR="00565D06">
        <w:rPr>
          <w:rFonts w:ascii="Times New Roman" w:hAnsi="Times New Roman"/>
          <w:sz w:val="24"/>
          <w:szCs w:val="24"/>
          <w:u w:val="single"/>
          <w:lang w:val="ru-RU"/>
        </w:rPr>
        <w:t>с целью</w:t>
      </w:r>
      <w:r w:rsidR="00066A25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066A25">
        <w:rPr>
          <w:rFonts w:ascii="Times New Roman" w:hAnsi="Times New Roman"/>
          <w:sz w:val="24"/>
          <w:szCs w:val="24"/>
          <w:u w:val="single"/>
          <w:lang w:val="ru-RU"/>
        </w:rPr>
        <w:lastRenderedPageBreak/>
        <w:t xml:space="preserve">быстро и безболезненно найти контакт с их ребёнком, </w:t>
      </w:r>
      <w:r w:rsidR="00565D06">
        <w:rPr>
          <w:rFonts w:ascii="Times New Roman" w:hAnsi="Times New Roman"/>
          <w:sz w:val="24"/>
          <w:szCs w:val="24"/>
          <w:u w:val="single"/>
          <w:lang w:val="ru-RU"/>
        </w:rPr>
        <w:t>использует</w:t>
      </w:r>
      <w:r w:rsidR="00066A25">
        <w:rPr>
          <w:rFonts w:ascii="Times New Roman" w:hAnsi="Times New Roman"/>
          <w:sz w:val="24"/>
          <w:szCs w:val="24"/>
          <w:u w:val="single"/>
          <w:lang w:val="ru-RU"/>
        </w:rPr>
        <w:t xml:space="preserve"> и заочную форму</w:t>
      </w:r>
      <w:r w:rsidR="00565D06">
        <w:rPr>
          <w:rFonts w:ascii="Times New Roman" w:hAnsi="Times New Roman"/>
          <w:sz w:val="24"/>
          <w:szCs w:val="24"/>
          <w:u w:val="single"/>
          <w:lang w:val="ru-RU"/>
        </w:rPr>
        <w:t xml:space="preserve"> общения с родителями. Выставляет</w:t>
      </w:r>
      <w:r w:rsidR="00066A25">
        <w:rPr>
          <w:rFonts w:ascii="Times New Roman" w:hAnsi="Times New Roman"/>
          <w:sz w:val="24"/>
          <w:szCs w:val="24"/>
          <w:u w:val="single"/>
          <w:lang w:val="ru-RU"/>
        </w:rPr>
        <w:t xml:space="preserve"> оценки в </w:t>
      </w:r>
      <w:proofErr w:type="gramStart"/>
      <w:r w:rsidR="00066A25">
        <w:rPr>
          <w:rFonts w:ascii="Times New Roman" w:hAnsi="Times New Roman"/>
          <w:sz w:val="24"/>
          <w:szCs w:val="24"/>
          <w:u w:val="single"/>
          <w:lang w:val="ru-RU"/>
        </w:rPr>
        <w:t xml:space="preserve">дневники,  </w:t>
      </w:r>
      <w:r w:rsidR="00565D06">
        <w:rPr>
          <w:rFonts w:ascii="Times New Roman" w:hAnsi="Times New Roman"/>
          <w:sz w:val="24"/>
          <w:szCs w:val="24"/>
          <w:u w:val="single"/>
          <w:lang w:val="ru-RU"/>
        </w:rPr>
        <w:t>за</w:t>
      </w:r>
      <w:proofErr w:type="gramEnd"/>
      <w:r w:rsidR="00565D06">
        <w:rPr>
          <w:rFonts w:ascii="Times New Roman" w:hAnsi="Times New Roman"/>
          <w:sz w:val="24"/>
          <w:szCs w:val="24"/>
          <w:u w:val="single"/>
          <w:lang w:val="ru-RU"/>
        </w:rPr>
        <w:t xml:space="preserve"> участие в конкурсах записывает</w:t>
      </w:r>
      <w:r w:rsidR="00066A25">
        <w:rPr>
          <w:rFonts w:ascii="Times New Roman" w:hAnsi="Times New Roman"/>
          <w:sz w:val="24"/>
          <w:szCs w:val="24"/>
          <w:u w:val="single"/>
          <w:lang w:val="ru-RU"/>
        </w:rPr>
        <w:t xml:space="preserve"> благодарности,  за проделанную ребёнком допол</w:t>
      </w:r>
      <w:r w:rsidR="00565D06">
        <w:rPr>
          <w:rFonts w:ascii="Times New Roman" w:hAnsi="Times New Roman"/>
          <w:sz w:val="24"/>
          <w:szCs w:val="24"/>
          <w:u w:val="single"/>
          <w:lang w:val="ru-RU"/>
        </w:rPr>
        <w:t>нительную работу также благодарит</w:t>
      </w:r>
      <w:r w:rsidR="00066A25">
        <w:rPr>
          <w:rFonts w:ascii="Times New Roman" w:hAnsi="Times New Roman"/>
          <w:sz w:val="24"/>
          <w:szCs w:val="24"/>
          <w:u w:val="single"/>
          <w:lang w:val="ru-RU"/>
        </w:rPr>
        <w:t xml:space="preserve"> родителей и ученика, отличные успехи тоже не остаются неотмеченными.</w:t>
      </w:r>
    </w:p>
    <w:p w:rsidR="00066A25" w:rsidRDefault="00066A25" w:rsidP="00066A25">
      <w:pPr>
        <w:ind w:right="-54"/>
        <w:jc w:val="both"/>
        <w:rPr>
          <w:rFonts w:ascii="Times New Roman" w:hAnsi="Times New Roman"/>
          <w:b/>
          <w:szCs w:val="24"/>
        </w:rPr>
      </w:pPr>
    </w:p>
    <w:p w:rsidR="00066A25" w:rsidRDefault="00066A25" w:rsidP="00066A25">
      <w:pPr>
        <w:ind w:right="-5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8. Взаимодействие с родителями и представителями социума</w:t>
      </w:r>
    </w:p>
    <w:p w:rsidR="00066A25" w:rsidRDefault="00066A25" w:rsidP="00066A25">
      <w:pPr>
        <w:shd w:val="clear" w:color="auto" w:fill="FFFFFF"/>
        <w:autoSpaceDE w:val="0"/>
        <w:ind w:right="-54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b/>
          <w:szCs w:val="24"/>
        </w:rPr>
        <w:t>8.1.</w:t>
      </w:r>
      <w:r>
        <w:rPr>
          <w:rFonts w:ascii="Times New Roman" w:hAnsi="Times New Roman"/>
          <w:szCs w:val="24"/>
        </w:rPr>
        <w:t xml:space="preserve"> Привлечение родителей к различным видам деятельности, к управлению образовательным процессом, участие родителей и общественности в родительских собраниях. </w:t>
      </w:r>
      <w:r>
        <w:rPr>
          <w:rFonts w:ascii="Times New Roman" w:hAnsi="Times New Roman"/>
          <w:szCs w:val="24"/>
          <w:u w:val="single"/>
        </w:rPr>
        <w:t>Формируя активную педагогическую позицию родителей, вовлека</w:t>
      </w:r>
      <w:r w:rsidR="00565D06">
        <w:rPr>
          <w:rFonts w:ascii="Times New Roman" w:hAnsi="Times New Roman"/>
          <w:szCs w:val="24"/>
          <w:u w:val="single"/>
        </w:rPr>
        <w:t>ет</w:t>
      </w:r>
      <w:r>
        <w:rPr>
          <w:rFonts w:ascii="Times New Roman" w:hAnsi="Times New Roman"/>
          <w:szCs w:val="24"/>
          <w:u w:val="single"/>
        </w:rPr>
        <w:t xml:space="preserve"> их в учебно-воспитательный процесс, родительский комитет класса координирует работу родителей по оказанию помощи в ремонте кабинета, в проведении активного отдыха детей, различных мероприятий, в том числе экскурсий. Работа родительского собрания, родительского комитета отражена в протоколах, в плане классного руководителя.  Провела анкетирование с родителями по темам: «Способности вашего ребенка», «Отношение к школе». Данные анкеты, обработанные психологом школы, показали, что удовлетворённость родителей организацией учебного процесса в классе высокая.</w:t>
      </w:r>
    </w:p>
    <w:p w:rsidR="00066A25" w:rsidRDefault="00565D06" w:rsidP="00066A25">
      <w:pPr>
        <w:pStyle w:val="af8"/>
        <w:ind w:firstLine="567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В классе проводит</w:t>
      </w:r>
      <w:r w:rsidR="00066A25">
        <w:rPr>
          <w:rFonts w:ascii="Times New Roman" w:hAnsi="Times New Roman"/>
          <w:sz w:val="24"/>
          <w:szCs w:val="24"/>
          <w:u w:val="single"/>
          <w:lang w:val="ru-RU"/>
        </w:rPr>
        <w:t xml:space="preserve"> заседания круглого стола с чаепитием вместе с детьми и родителями. На таких мероприятиях ощущается единение родителей с детьми, педагогами, что позволяет детям по-другому взглянуть на своих родителей. В помощь родителям </w:t>
      </w:r>
      <w:r>
        <w:rPr>
          <w:rFonts w:ascii="Times New Roman" w:hAnsi="Times New Roman"/>
          <w:sz w:val="24"/>
          <w:szCs w:val="24"/>
          <w:u w:val="single"/>
          <w:lang w:val="ru-RU"/>
        </w:rPr>
        <w:t>Наталия Евгеньевна составляет</w:t>
      </w:r>
      <w:r w:rsidR="00066A25">
        <w:rPr>
          <w:rFonts w:ascii="Times New Roman" w:hAnsi="Times New Roman"/>
          <w:sz w:val="24"/>
          <w:szCs w:val="24"/>
          <w:u w:val="single"/>
          <w:lang w:val="ru-RU"/>
        </w:rPr>
        <w:t xml:space="preserve"> различные </w:t>
      </w:r>
      <w:r w:rsidR="00066A25">
        <w:rPr>
          <w:rFonts w:ascii="Times New Roman" w:hAnsi="Times New Roman"/>
          <w:b/>
          <w:sz w:val="24"/>
          <w:szCs w:val="24"/>
          <w:u w:val="single"/>
          <w:lang w:val="ru-RU"/>
        </w:rPr>
        <w:t>памятки</w:t>
      </w:r>
      <w:r w:rsidR="00066A25">
        <w:rPr>
          <w:rFonts w:ascii="Times New Roman" w:hAnsi="Times New Roman"/>
          <w:sz w:val="24"/>
          <w:szCs w:val="24"/>
          <w:u w:val="single"/>
          <w:lang w:val="ru-RU"/>
        </w:rPr>
        <w:t xml:space="preserve"> «Как помочь ребенку выполнить домашнее задание?», «Влияние режима дня на здоровье ребёнка» и др.</w:t>
      </w:r>
    </w:p>
    <w:p w:rsidR="00066A25" w:rsidRDefault="00066A25" w:rsidP="00066A25">
      <w:pPr>
        <w:pStyle w:val="af8"/>
        <w:ind w:firstLine="567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За активное участие в жизни класса, за правильное воспитание своих детей родители получают благодарственные письма от родительского комитета. </w:t>
      </w:r>
    </w:p>
    <w:p w:rsidR="00066A25" w:rsidRDefault="00066A25" w:rsidP="00066A25">
      <w:pPr>
        <w:pStyle w:val="af8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Результативность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работы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:</w:t>
      </w:r>
    </w:p>
    <w:p w:rsidR="00066A25" w:rsidRDefault="00066A25" w:rsidP="00066A25">
      <w:pPr>
        <w:pStyle w:val="af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в классе нет пропуска без уважительных причин, и эта ситуация сохраняется в среднем и старшем звене;</w:t>
      </w:r>
    </w:p>
    <w:p w:rsidR="00066A25" w:rsidRDefault="00066A25" w:rsidP="00066A25">
      <w:pPr>
        <w:pStyle w:val="af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в классе нет отверженных детей.</w:t>
      </w:r>
    </w:p>
    <w:p w:rsidR="00066A25" w:rsidRDefault="00066A25" w:rsidP="00066A25">
      <w:pPr>
        <w:pStyle w:val="af8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Итоги анкетирования родителей показали уровень удовлетворенности школьной жизнью коллектива:  78% высокий, 22% средний.  </w:t>
      </w:r>
    </w:p>
    <w:p w:rsidR="00066A25" w:rsidRDefault="00066A25" w:rsidP="00066A25">
      <w:pPr>
        <w:shd w:val="clear" w:color="auto" w:fill="FFFFFF"/>
        <w:autoSpaceDE w:val="0"/>
        <w:ind w:right="-54"/>
        <w:rPr>
          <w:rFonts w:ascii="Times New Roman" w:hAnsi="Times New Roman"/>
          <w:szCs w:val="24"/>
          <w:u w:val="single"/>
        </w:rPr>
      </w:pPr>
    </w:p>
    <w:p w:rsidR="00066A25" w:rsidRDefault="00066A25" w:rsidP="00066A25">
      <w:pPr>
        <w:ind w:right="-54"/>
        <w:jc w:val="both"/>
        <w:rPr>
          <w:rFonts w:ascii="Times New Roman" w:hAnsi="Times New Roman"/>
          <w:szCs w:val="24"/>
        </w:rPr>
      </w:pPr>
    </w:p>
    <w:p w:rsidR="005B59B0" w:rsidRDefault="005B59B0"/>
    <w:sectPr w:rsidR="005B59B0">
      <w:pgSz w:w="15840" w:h="12240" w:orient="landscape"/>
      <w:pgMar w:top="851" w:right="1134" w:bottom="71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9">
    <w:nsid w:val="755E78BC"/>
    <w:multiLevelType w:val="multilevel"/>
    <w:tmpl w:val="EE82B000"/>
    <w:lvl w:ilvl="0">
      <w:start w:val="1"/>
      <w:numFmt w:val="decimal"/>
      <w:lvlText w:val="(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(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25"/>
    <w:rsid w:val="00025C95"/>
    <w:rsid w:val="00066A25"/>
    <w:rsid w:val="00565D06"/>
    <w:rsid w:val="005B59B0"/>
    <w:rsid w:val="005C723F"/>
    <w:rsid w:val="007F4118"/>
    <w:rsid w:val="009678EB"/>
    <w:rsid w:val="00A7488A"/>
    <w:rsid w:val="00B3237E"/>
    <w:rsid w:val="00BA2B23"/>
    <w:rsid w:val="00C56E28"/>
    <w:rsid w:val="00E6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B1396-497E-49B7-9C4A-ED2B26E0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2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2">
    <w:name w:val="heading 2"/>
    <w:basedOn w:val="a0"/>
    <w:next w:val="a1"/>
    <w:link w:val="20"/>
    <w:qFormat/>
    <w:rsid w:val="00066A25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066A2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66A25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6A25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66A2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66A2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066A25"/>
    <w:rPr>
      <w:rFonts w:ascii="Arial" w:eastAsia="MS Mincho" w:hAnsi="Arial" w:cs="Tahom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066A2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2"/>
    <w:link w:val="4"/>
    <w:rsid w:val="00066A2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2"/>
    <w:link w:val="5"/>
    <w:rsid w:val="00066A2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2"/>
    <w:link w:val="6"/>
    <w:rsid w:val="00066A2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2"/>
    <w:link w:val="7"/>
    <w:rsid w:val="00066A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066A25"/>
    <w:rPr>
      <w:rFonts w:ascii="Symbol" w:hAnsi="Symbol"/>
    </w:rPr>
  </w:style>
  <w:style w:type="character" w:customStyle="1" w:styleId="WW8Num2z1">
    <w:name w:val="WW8Num2z1"/>
    <w:rsid w:val="00066A25"/>
    <w:rPr>
      <w:rFonts w:ascii="Courier New" w:hAnsi="Courier New" w:cs="Courier New"/>
    </w:rPr>
  </w:style>
  <w:style w:type="character" w:customStyle="1" w:styleId="WW8Num2z2">
    <w:name w:val="WW8Num2z2"/>
    <w:rsid w:val="00066A25"/>
    <w:rPr>
      <w:rFonts w:ascii="Wingdings" w:hAnsi="Wingdings"/>
    </w:rPr>
  </w:style>
  <w:style w:type="character" w:customStyle="1" w:styleId="WW8Num5z0">
    <w:name w:val="WW8Num5z0"/>
    <w:rsid w:val="00066A25"/>
    <w:rPr>
      <w:rFonts w:ascii="Symbol" w:hAnsi="Symbol"/>
    </w:rPr>
  </w:style>
  <w:style w:type="character" w:customStyle="1" w:styleId="WW8Num5z1">
    <w:name w:val="WW8Num5z1"/>
    <w:rsid w:val="00066A25"/>
    <w:rPr>
      <w:rFonts w:ascii="Courier New" w:hAnsi="Courier New" w:cs="Courier New"/>
    </w:rPr>
  </w:style>
  <w:style w:type="character" w:customStyle="1" w:styleId="WW8Num5z2">
    <w:name w:val="WW8Num5z2"/>
    <w:rsid w:val="00066A25"/>
    <w:rPr>
      <w:rFonts w:ascii="Wingdings" w:hAnsi="Wingdings"/>
    </w:rPr>
  </w:style>
  <w:style w:type="character" w:customStyle="1" w:styleId="WW8Num7z0">
    <w:name w:val="WW8Num7z0"/>
    <w:rsid w:val="00066A25"/>
    <w:rPr>
      <w:rFonts w:ascii="Symbol" w:hAnsi="Symbol"/>
    </w:rPr>
  </w:style>
  <w:style w:type="character" w:customStyle="1" w:styleId="WW8Num7z1">
    <w:name w:val="WW8Num7z1"/>
    <w:rsid w:val="00066A25"/>
    <w:rPr>
      <w:rFonts w:ascii="Courier New" w:hAnsi="Courier New" w:cs="Courier New"/>
    </w:rPr>
  </w:style>
  <w:style w:type="character" w:customStyle="1" w:styleId="WW8Num7z2">
    <w:name w:val="WW8Num7z2"/>
    <w:rsid w:val="00066A25"/>
    <w:rPr>
      <w:rFonts w:ascii="Wingdings" w:hAnsi="Wingdings"/>
    </w:rPr>
  </w:style>
  <w:style w:type="character" w:customStyle="1" w:styleId="WW8Num9z0">
    <w:name w:val="WW8Num9z0"/>
    <w:rsid w:val="00066A25"/>
    <w:rPr>
      <w:rFonts w:ascii="Symbol" w:hAnsi="Symbol"/>
    </w:rPr>
  </w:style>
  <w:style w:type="character" w:customStyle="1" w:styleId="WW8Num9z1">
    <w:name w:val="WW8Num9z1"/>
    <w:rsid w:val="00066A25"/>
    <w:rPr>
      <w:rFonts w:ascii="Courier New" w:hAnsi="Courier New" w:cs="Courier New"/>
    </w:rPr>
  </w:style>
  <w:style w:type="character" w:customStyle="1" w:styleId="WW8Num9z2">
    <w:name w:val="WW8Num9z2"/>
    <w:rsid w:val="00066A25"/>
    <w:rPr>
      <w:rFonts w:ascii="Wingdings" w:hAnsi="Wingdings"/>
    </w:rPr>
  </w:style>
  <w:style w:type="character" w:customStyle="1" w:styleId="WW8Num11z0">
    <w:name w:val="WW8Num11z0"/>
    <w:rsid w:val="00066A25"/>
    <w:rPr>
      <w:rFonts w:ascii="Symbol" w:hAnsi="Symbol"/>
    </w:rPr>
  </w:style>
  <w:style w:type="character" w:customStyle="1" w:styleId="WW8Num11z1">
    <w:name w:val="WW8Num11z1"/>
    <w:rsid w:val="00066A25"/>
    <w:rPr>
      <w:rFonts w:ascii="Courier New" w:hAnsi="Courier New" w:cs="Courier New"/>
    </w:rPr>
  </w:style>
  <w:style w:type="character" w:customStyle="1" w:styleId="WW8Num11z2">
    <w:name w:val="WW8Num11z2"/>
    <w:rsid w:val="00066A25"/>
    <w:rPr>
      <w:rFonts w:ascii="Wingdings" w:hAnsi="Wingdings"/>
    </w:rPr>
  </w:style>
  <w:style w:type="character" w:customStyle="1" w:styleId="WW8Num12z0">
    <w:name w:val="WW8Num12z0"/>
    <w:rsid w:val="00066A25"/>
    <w:rPr>
      <w:rFonts w:ascii="Symbol" w:hAnsi="Symbol"/>
    </w:rPr>
  </w:style>
  <w:style w:type="character" w:customStyle="1" w:styleId="WW8Num12z1">
    <w:name w:val="WW8Num12z1"/>
    <w:rsid w:val="00066A25"/>
    <w:rPr>
      <w:rFonts w:ascii="Courier New" w:hAnsi="Courier New" w:cs="Courier New"/>
    </w:rPr>
  </w:style>
  <w:style w:type="character" w:customStyle="1" w:styleId="WW8Num12z2">
    <w:name w:val="WW8Num12z2"/>
    <w:rsid w:val="00066A25"/>
    <w:rPr>
      <w:rFonts w:ascii="Wingdings" w:hAnsi="Wingdings"/>
    </w:rPr>
  </w:style>
  <w:style w:type="character" w:customStyle="1" w:styleId="WW8Num13z1">
    <w:name w:val="WW8Num13z1"/>
    <w:rsid w:val="00066A25"/>
    <w:rPr>
      <w:rFonts w:ascii="Symbol" w:hAnsi="Symbol"/>
    </w:rPr>
  </w:style>
  <w:style w:type="character" w:customStyle="1" w:styleId="WW8Num14z0">
    <w:name w:val="WW8Num14z0"/>
    <w:rsid w:val="00066A25"/>
    <w:rPr>
      <w:rFonts w:ascii="Symbol" w:hAnsi="Symbol"/>
    </w:rPr>
  </w:style>
  <w:style w:type="character" w:customStyle="1" w:styleId="WW8Num14z1">
    <w:name w:val="WW8Num14z1"/>
    <w:rsid w:val="00066A25"/>
    <w:rPr>
      <w:rFonts w:ascii="Courier New" w:hAnsi="Courier New" w:cs="Courier New"/>
    </w:rPr>
  </w:style>
  <w:style w:type="character" w:customStyle="1" w:styleId="WW8Num14z2">
    <w:name w:val="WW8Num14z2"/>
    <w:rsid w:val="00066A25"/>
    <w:rPr>
      <w:rFonts w:ascii="Wingdings" w:hAnsi="Wingdings"/>
    </w:rPr>
  </w:style>
  <w:style w:type="character" w:customStyle="1" w:styleId="WW8Num15z0">
    <w:name w:val="WW8Num15z0"/>
    <w:rsid w:val="00066A25"/>
    <w:rPr>
      <w:rFonts w:ascii="Symbol" w:hAnsi="Symbol"/>
    </w:rPr>
  </w:style>
  <w:style w:type="character" w:customStyle="1" w:styleId="WW8Num15z1">
    <w:name w:val="WW8Num15z1"/>
    <w:rsid w:val="00066A25"/>
    <w:rPr>
      <w:rFonts w:ascii="Courier New" w:hAnsi="Courier New" w:cs="Courier New"/>
    </w:rPr>
  </w:style>
  <w:style w:type="character" w:customStyle="1" w:styleId="WW8Num15z2">
    <w:name w:val="WW8Num15z2"/>
    <w:rsid w:val="00066A25"/>
    <w:rPr>
      <w:rFonts w:ascii="Wingdings" w:hAnsi="Wingdings"/>
    </w:rPr>
  </w:style>
  <w:style w:type="character" w:customStyle="1" w:styleId="WW8Num16z0">
    <w:name w:val="WW8Num16z0"/>
    <w:rsid w:val="00066A25"/>
    <w:rPr>
      <w:rFonts w:ascii="Times New Roman" w:hAnsi="Times New Roman"/>
    </w:rPr>
  </w:style>
  <w:style w:type="character" w:customStyle="1" w:styleId="WW8Num16z1">
    <w:name w:val="WW8Num16z1"/>
    <w:rsid w:val="00066A25"/>
    <w:rPr>
      <w:rFonts w:ascii="Courier New" w:hAnsi="Courier New" w:cs="Courier New"/>
    </w:rPr>
  </w:style>
  <w:style w:type="character" w:customStyle="1" w:styleId="WW8Num16z2">
    <w:name w:val="WW8Num16z2"/>
    <w:rsid w:val="00066A25"/>
    <w:rPr>
      <w:rFonts w:ascii="Wingdings" w:hAnsi="Wingdings"/>
    </w:rPr>
  </w:style>
  <w:style w:type="character" w:customStyle="1" w:styleId="WW8Num16z3">
    <w:name w:val="WW8Num16z3"/>
    <w:rsid w:val="00066A25"/>
    <w:rPr>
      <w:rFonts w:ascii="Symbol" w:hAnsi="Symbol"/>
    </w:rPr>
  </w:style>
  <w:style w:type="character" w:customStyle="1" w:styleId="WW8Num17z0">
    <w:name w:val="WW8Num17z0"/>
    <w:rsid w:val="00066A25"/>
    <w:rPr>
      <w:rFonts w:ascii="Symbol" w:hAnsi="Symbol"/>
    </w:rPr>
  </w:style>
  <w:style w:type="character" w:customStyle="1" w:styleId="WW8Num17z1">
    <w:name w:val="WW8Num17z1"/>
    <w:rsid w:val="00066A25"/>
    <w:rPr>
      <w:rFonts w:ascii="Courier New" w:hAnsi="Courier New" w:cs="Courier New"/>
    </w:rPr>
  </w:style>
  <w:style w:type="character" w:customStyle="1" w:styleId="WW8Num17z2">
    <w:name w:val="WW8Num17z2"/>
    <w:rsid w:val="00066A25"/>
    <w:rPr>
      <w:rFonts w:ascii="Wingdings" w:hAnsi="Wingdings"/>
    </w:rPr>
  </w:style>
  <w:style w:type="character" w:customStyle="1" w:styleId="WW8Num18z0">
    <w:name w:val="WW8Num18z0"/>
    <w:rsid w:val="00066A25"/>
    <w:rPr>
      <w:rFonts w:ascii="Symbol" w:hAnsi="Symbol"/>
    </w:rPr>
  </w:style>
  <w:style w:type="character" w:customStyle="1" w:styleId="WW8Num21z0">
    <w:name w:val="WW8Num21z0"/>
    <w:rsid w:val="00066A25"/>
    <w:rPr>
      <w:rFonts w:ascii="Symbol" w:hAnsi="Symbol"/>
    </w:rPr>
  </w:style>
  <w:style w:type="character" w:customStyle="1" w:styleId="WW8Num21z1">
    <w:name w:val="WW8Num21z1"/>
    <w:rsid w:val="00066A25"/>
    <w:rPr>
      <w:rFonts w:ascii="Courier New" w:hAnsi="Courier New" w:cs="Courier New"/>
    </w:rPr>
  </w:style>
  <w:style w:type="character" w:customStyle="1" w:styleId="WW8Num21z2">
    <w:name w:val="WW8Num21z2"/>
    <w:rsid w:val="00066A25"/>
    <w:rPr>
      <w:rFonts w:ascii="Wingdings" w:hAnsi="Wingdings"/>
    </w:rPr>
  </w:style>
  <w:style w:type="character" w:customStyle="1" w:styleId="WW8Num23z0">
    <w:name w:val="WW8Num23z0"/>
    <w:rsid w:val="00066A25"/>
    <w:rPr>
      <w:rFonts w:ascii="Symbol" w:hAnsi="Symbol"/>
    </w:rPr>
  </w:style>
  <w:style w:type="character" w:customStyle="1" w:styleId="WW8Num23z1">
    <w:name w:val="WW8Num23z1"/>
    <w:rsid w:val="00066A25"/>
    <w:rPr>
      <w:rFonts w:ascii="Courier New" w:hAnsi="Courier New" w:cs="Courier New"/>
    </w:rPr>
  </w:style>
  <w:style w:type="character" w:customStyle="1" w:styleId="WW8Num23z2">
    <w:name w:val="WW8Num23z2"/>
    <w:rsid w:val="00066A25"/>
    <w:rPr>
      <w:rFonts w:ascii="Wingdings" w:hAnsi="Wingdings"/>
    </w:rPr>
  </w:style>
  <w:style w:type="character" w:customStyle="1" w:styleId="1">
    <w:name w:val="Основной шрифт абзаца1"/>
    <w:rsid w:val="00066A25"/>
  </w:style>
  <w:style w:type="character" w:styleId="a5">
    <w:name w:val="Hyperlink"/>
    <w:rsid w:val="00066A25"/>
    <w:rPr>
      <w:color w:val="0000FF"/>
      <w:u w:val="single"/>
    </w:rPr>
  </w:style>
  <w:style w:type="character" w:customStyle="1" w:styleId="a6">
    <w:name w:val="Символ нумерации"/>
    <w:rsid w:val="00066A25"/>
  </w:style>
  <w:style w:type="character" w:customStyle="1" w:styleId="WW8Num26z0">
    <w:name w:val="WW8Num26z0"/>
    <w:rsid w:val="00066A25"/>
    <w:rPr>
      <w:rFonts w:ascii="Symbol" w:hAnsi="Symbol"/>
    </w:rPr>
  </w:style>
  <w:style w:type="paragraph" w:customStyle="1" w:styleId="a0">
    <w:name w:val="Заголовок"/>
    <w:basedOn w:val="a"/>
    <w:next w:val="a1"/>
    <w:rsid w:val="00066A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link w:val="a7"/>
    <w:rsid w:val="00066A25"/>
    <w:pPr>
      <w:jc w:val="center"/>
    </w:pPr>
    <w:rPr>
      <w:rFonts w:ascii="Times New Roman" w:hAnsi="Times New Roman"/>
    </w:rPr>
  </w:style>
  <w:style w:type="character" w:customStyle="1" w:styleId="a7">
    <w:name w:val="Основной текст Знак"/>
    <w:basedOn w:val="a2"/>
    <w:link w:val="a1"/>
    <w:rsid w:val="00066A2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List"/>
    <w:basedOn w:val="a1"/>
    <w:rsid w:val="00066A25"/>
    <w:rPr>
      <w:rFonts w:cs="Tahoma"/>
    </w:rPr>
  </w:style>
  <w:style w:type="paragraph" w:customStyle="1" w:styleId="10">
    <w:name w:val="Название1"/>
    <w:basedOn w:val="a"/>
    <w:rsid w:val="00066A2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Указатель1"/>
    <w:basedOn w:val="a"/>
    <w:rsid w:val="00066A25"/>
    <w:pPr>
      <w:suppressLineNumbers/>
    </w:pPr>
    <w:rPr>
      <w:rFonts w:cs="Tahoma"/>
    </w:rPr>
  </w:style>
  <w:style w:type="paragraph" w:styleId="a9">
    <w:name w:val="Title"/>
    <w:basedOn w:val="a"/>
    <w:next w:val="aa"/>
    <w:link w:val="ab"/>
    <w:qFormat/>
    <w:rsid w:val="00066A25"/>
    <w:pPr>
      <w:ind w:firstLine="720"/>
      <w:jc w:val="center"/>
    </w:pPr>
    <w:rPr>
      <w:rFonts w:ascii="Times New Roman" w:hAnsi="Times New Roman"/>
      <w:b/>
      <w:color w:val="000000"/>
      <w:sz w:val="28"/>
    </w:rPr>
  </w:style>
  <w:style w:type="character" w:customStyle="1" w:styleId="ab">
    <w:name w:val="Название Знак"/>
    <w:basedOn w:val="a2"/>
    <w:link w:val="a9"/>
    <w:rsid w:val="00066A25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a">
    <w:name w:val="Subtitle"/>
    <w:basedOn w:val="a0"/>
    <w:next w:val="a1"/>
    <w:link w:val="ac"/>
    <w:qFormat/>
    <w:rsid w:val="00066A25"/>
    <w:pPr>
      <w:jc w:val="center"/>
    </w:pPr>
    <w:rPr>
      <w:i/>
      <w:iCs/>
    </w:rPr>
  </w:style>
  <w:style w:type="character" w:customStyle="1" w:styleId="ac">
    <w:name w:val="Подзаголовок Знак"/>
    <w:basedOn w:val="a2"/>
    <w:link w:val="aa"/>
    <w:rsid w:val="00066A2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12">
    <w:name w:val="Обычный1"/>
    <w:rsid w:val="00066A25"/>
    <w:pPr>
      <w:suppressAutoHyphens/>
      <w:spacing w:after="0" w:line="240" w:lineRule="auto"/>
    </w:pPr>
    <w:rPr>
      <w:rFonts w:ascii="Courier" w:eastAsia="Arial" w:hAnsi="Courier" w:cs="Times New Roman"/>
      <w:sz w:val="20"/>
      <w:szCs w:val="20"/>
      <w:lang w:val="en-US" w:eastAsia="ar-SA"/>
    </w:rPr>
  </w:style>
  <w:style w:type="paragraph" w:styleId="ad">
    <w:name w:val="footer"/>
    <w:basedOn w:val="a"/>
    <w:link w:val="ae"/>
    <w:rsid w:val="00066A25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2"/>
    <w:link w:val="ad"/>
    <w:rsid w:val="00066A25"/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af">
    <w:name w:val="Body Text Indent"/>
    <w:basedOn w:val="a"/>
    <w:link w:val="af0"/>
    <w:rsid w:val="00066A25"/>
    <w:pPr>
      <w:ind w:firstLine="709"/>
      <w:jc w:val="both"/>
    </w:pPr>
    <w:rPr>
      <w:rFonts w:ascii="Times New Roman" w:hAnsi="Times New Roman"/>
    </w:rPr>
  </w:style>
  <w:style w:type="character" w:customStyle="1" w:styleId="af0">
    <w:name w:val="Основной текст с отступом Знак"/>
    <w:basedOn w:val="a2"/>
    <w:link w:val="af"/>
    <w:rsid w:val="00066A2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066A25"/>
    <w:pPr>
      <w:widowControl w:val="0"/>
      <w:ind w:firstLine="709"/>
      <w:jc w:val="both"/>
    </w:pPr>
    <w:rPr>
      <w:rFonts w:ascii="Times New Roman" w:hAnsi="Times New Roman"/>
    </w:rPr>
  </w:style>
  <w:style w:type="paragraph" w:customStyle="1" w:styleId="21">
    <w:name w:val="Основной текст с отступом 21"/>
    <w:basedOn w:val="a"/>
    <w:rsid w:val="00066A25"/>
    <w:pPr>
      <w:widowControl w:val="0"/>
      <w:ind w:left="360"/>
      <w:jc w:val="both"/>
    </w:pPr>
    <w:rPr>
      <w:rFonts w:ascii="Times New Roman" w:hAnsi="Times New Roman"/>
    </w:rPr>
  </w:style>
  <w:style w:type="paragraph" w:customStyle="1" w:styleId="210">
    <w:name w:val="Основной текст 21"/>
    <w:basedOn w:val="a"/>
    <w:rsid w:val="00066A25"/>
    <w:pPr>
      <w:overflowPunct w:val="0"/>
      <w:autoSpaceDE w:val="0"/>
      <w:jc w:val="center"/>
      <w:textAlignment w:val="baseline"/>
    </w:pPr>
    <w:rPr>
      <w:rFonts w:ascii="Times New Roman" w:hAnsi="Times New Roman"/>
      <w:sz w:val="36"/>
    </w:rPr>
  </w:style>
  <w:style w:type="paragraph" w:customStyle="1" w:styleId="211">
    <w:name w:val="Основной текст 21"/>
    <w:basedOn w:val="a"/>
    <w:rsid w:val="00066A25"/>
    <w:pPr>
      <w:spacing w:after="120" w:line="480" w:lineRule="auto"/>
    </w:pPr>
  </w:style>
  <w:style w:type="paragraph" w:customStyle="1" w:styleId="310">
    <w:name w:val="Основной текст 31"/>
    <w:basedOn w:val="a"/>
    <w:rsid w:val="00066A25"/>
    <w:pPr>
      <w:overflowPunct w:val="0"/>
      <w:autoSpaceDE w:val="0"/>
      <w:jc w:val="center"/>
      <w:textAlignment w:val="baseline"/>
    </w:pPr>
    <w:rPr>
      <w:rFonts w:ascii="Times New Roman" w:hAnsi="Times New Roman"/>
      <w:sz w:val="32"/>
      <w:u w:val="single"/>
    </w:rPr>
  </w:style>
  <w:style w:type="paragraph" w:styleId="af1">
    <w:name w:val="header"/>
    <w:basedOn w:val="a"/>
    <w:link w:val="af2"/>
    <w:rsid w:val="00066A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rsid w:val="00066A25"/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af3">
    <w:name w:val="Balloon Text"/>
    <w:basedOn w:val="a"/>
    <w:link w:val="af4"/>
    <w:rsid w:val="00066A2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rsid w:val="00066A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5">
    <w:name w:val="Знак"/>
    <w:basedOn w:val="a"/>
    <w:rsid w:val="00066A25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af6">
    <w:name w:val="Содержимое таблицы"/>
    <w:basedOn w:val="a"/>
    <w:rsid w:val="00066A25"/>
    <w:pPr>
      <w:suppressLineNumbers/>
    </w:pPr>
  </w:style>
  <w:style w:type="paragraph" w:customStyle="1" w:styleId="af7">
    <w:name w:val="Заголовок таблицы"/>
    <w:basedOn w:val="af6"/>
    <w:rsid w:val="00066A25"/>
    <w:pPr>
      <w:jc w:val="center"/>
    </w:pPr>
    <w:rPr>
      <w:b/>
      <w:bCs/>
    </w:rPr>
  </w:style>
  <w:style w:type="paragraph" w:styleId="af8">
    <w:name w:val="No Spacing"/>
    <w:qFormat/>
    <w:rsid w:val="00066A25"/>
    <w:pPr>
      <w:suppressAutoHyphens/>
      <w:spacing w:after="0" w:line="240" w:lineRule="auto"/>
    </w:pPr>
    <w:rPr>
      <w:rFonts w:ascii="Calibri" w:eastAsia="Arial" w:hAnsi="Calibri" w:cs="Times New Roman"/>
      <w:lang w:val="en-US" w:bidi="en-US"/>
    </w:rPr>
  </w:style>
  <w:style w:type="paragraph" w:styleId="af9">
    <w:name w:val="List Paragraph"/>
    <w:basedOn w:val="a"/>
    <w:qFormat/>
    <w:rsid w:val="00066A25"/>
    <w:pPr>
      <w:ind w:left="7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2473169627381485E-2"/>
          <c:y val="3.23296062493297E-2"/>
          <c:w val="0.85591766723842222"/>
          <c:h val="0.7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9999FF"/>
            </a:solidFill>
            <a:ln w="1271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Sheet1!$B$1:$I$1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12</c:v>
                </c:pt>
                <c:pt idx="1">
                  <c:v>12</c:v>
                </c:pt>
                <c:pt idx="2">
                  <c:v>12</c:v>
                </c:pt>
                <c:pt idx="3">
                  <c:v>12</c:v>
                </c:pt>
                <c:pt idx="4">
                  <c:v>12</c:v>
                </c:pt>
                <c:pt idx="5">
                  <c:v>12</c:v>
                </c:pt>
                <c:pt idx="6">
                  <c:v>0</c:v>
                </c:pt>
                <c:pt idx="7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993366"/>
            </a:solidFill>
            <a:ln w="1271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Sheet1!$B$1:$I$1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Sheet1!$B$3:$I$3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12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15174304"/>
        <c:axId val="515174696"/>
        <c:axId val="0"/>
      </c:bar3DChart>
      <c:catAx>
        <c:axId val="515174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151746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15174696"/>
        <c:scaling>
          <c:orientation val="minMax"/>
        </c:scaling>
        <c:delete val="0"/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15174304"/>
        <c:crosses val="autoZero"/>
        <c:crossBetween val="between"/>
      </c:valAx>
      <c:spPr>
        <a:noFill/>
        <a:ln w="25425">
          <a:noFill/>
        </a:ln>
      </c:spPr>
    </c:plotArea>
    <c:legend>
      <c:legendPos val="r"/>
      <c:layout>
        <c:manualLayout>
          <c:xMode val="edge"/>
          <c:yMode val="edge"/>
          <c:x val="0.92624356775300176"/>
          <c:y val="0.4"/>
          <c:w val="6.6895368782161235E-2"/>
          <c:h val="0.20500000000000004"/>
        </c:manualLayout>
      </c:layout>
      <c:overlay val="0"/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80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87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5210</Words>
  <Characters>29700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2</cp:revision>
  <dcterms:created xsi:type="dcterms:W3CDTF">2020-11-30T13:45:00Z</dcterms:created>
  <dcterms:modified xsi:type="dcterms:W3CDTF">2020-11-30T13:45:00Z</dcterms:modified>
</cp:coreProperties>
</file>